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6FC02F" w14:textId="05D1EFC3" w:rsidR="003D628F" w:rsidRDefault="003D628F" w:rsidP="00A36101">
      <w:pPr>
        <w:rPr>
          <w:rFonts w:ascii="Arial" w:hAnsi="Arial" w:cs="Arial"/>
          <w:b/>
          <w:bCs/>
          <w:sz w:val="24"/>
          <w:szCs w:val="24"/>
        </w:rPr>
      </w:pPr>
      <w:r w:rsidRPr="00F62835">
        <w:rPr>
          <w:rFonts w:ascii="Arial" w:eastAsia="Calibri" w:hAnsi="Arial" w:cs="Arial"/>
          <w:b/>
          <w:bCs/>
          <w:noProof/>
          <w:sz w:val="28"/>
          <w:szCs w:val="28"/>
          <w:lang w:val="en-US"/>
        </w:rPr>
        <w:drawing>
          <wp:anchor distT="0" distB="0" distL="114300" distR="114300" simplePos="0" relativeHeight="251659264" behindDoc="0" locked="0" layoutInCell="1" allowOverlap="1" wp14:anchorId="013678B1" wp14:editId="39A6A9B0">
            <wp:simplePos x="0" y="0"/>
            <wp:positionH relativeFrom="margin">
              <wp:align>left</wp:align>
            </wp:positionH>
            <wp:positionV relativeFrom="margin">
              <wp:posOffset>-552450</wp:posOffset>
            </wp:positionV>
            <wp:extent cx="1441704" cy="923544"/>
            <wp:effectExtent l="0" t="0" r="6350" b="0"/>
            <wp:wrapSquare wrapText="bothSides"/>
            <wp:docPr id="6" name="Picture 6" descr="Care Inspectorate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are Inspectorate logo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1704" cy="9235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9E8E571" w14:textId="29859C82" w:rsidR="003D628F" w:rsidRDefault="003D628F" w:rsidP="00A36101">
      <w:pPr>
        <w:rPr>
          <w:rFonts w:ascii="Arial" w:hAnsi="Arial" w:cs="Arial"/>
          <w:b/>
          <w:bCs/>
          <w:sz w:val="24"/>
          <w:szCs w:val="24"/>
        </w:rPr>
      </w:pPr>
    </w:p>
    <w:p w14:paraId="5F4A542E" w14:textId="2CA05695" w:rsidR="00A36101" w:rsidRPr="008D6A17" w:rsidRDefault="0057358D" w:rsidP="00E6795D">
      <w:pPr>
        <w:rPr>
          <w:rFonts w:ascii="Arial" w:hAnsi="Arial" w:cs="Arial"/>
          <w:b/>
          <w:bCs/>
          <w:color w:val="5F497A"/>
          <w:sz w:val="28"/>
          <w:szCs w:val="28"/>
        </w:rPr>
      </w:pPr>
      <w:r w:rsidRPr="6BE49353">
        <w:rPr>
          <w:rFonts w:ascii="Arial" w:hAnsi="Arial" w:cs="Arial"/>
          <w:b/>
          <w:bCs/>
          <w:color w:val="5F497A"/>
          <w:sz w:val="28"/>
          <w:szCs w:val="28"/>
        </w:rPr>
        <w:t>Example q</w:t>
      </w:r>
      <w:r w:rsidR="00A36101" w:rsidRPr="6BE49353">
        <w:rPr>
          <w:rFonts w:ascii="Arial" w:hAnsi="Arial" w:cs="Arial"/>
          <w:b/>
          <w:bCs/>
          <w:color w:val="5F497A"/>
          <w:sz w:val="28"/>
          <w:szCs w:val="28"/>
        </w:rPr>
        <w:t xml:space="preserve">uestions for </w:t>
      </w:r>
      <w:r w:rsidR="00E6795D" w:rsidRPr="6BE49353">
        <w:rPr>
          <w:rFonts w:ascii="Arial" w:hAnsi="Arial" w:cs="Arial"/>
          <w:b/>
          <w:bCs/>
          <w:color w:val="5F497A"/>
          <w:sz w:val="28"/>
          <w:szCs w:val="28"/>
        </w:rPr>
        <w:t>s</w:t>
      </w:r>
      <w:r w:rsidR="00A32901" w:rsidRPr="6BE49353">
        <w:rPr>
          <w:rFonts w:ascii="Arial" w:hAnsi="Arial" w:cs="Arial"/>
          <w:b/>
          <w:bCs/>
          <w:color w:val="5F497A"/>
          <w:sz w:val="28"/>
          <w:szCs w:val="28"/>
        </w:rPr>
        <w:t>taff</w:t>
      </w:r>
    </w:p>
    <w:p w14:paraId="0D8CAA77" w14:textId="308C63D2" w:rsidR="00530D4A" w:rsidRDefault="00CE58C3" w:rsidP="00D52B17">
      <w:pPr>
        <w:rPr>
          <w:rFonts w:ascii="Arial" w:hAnsi="Arial" w:cs="Arial"/>
          <w:sz w:val="24"/>
          <w:szCs w:val="24"/>
        </w:rPr>
      </w:pPr>
      <w:r w:rsidRPr="55F17565">
        <w:rPr>
          <w:rFonts w:ascii="Arial" w:hAnsi="Arial" w:cs="Arial"/>
          <w:sz w:val="24"/>
          <w:szCs w:val="24"/>
        </w:rPr>
        <w:t xml:space="preserve">The questions below are based on the quality framework for </w:t>
      </w:r>
      <w:r w:rsidR="004F0948">
        <w:rPr>
          <w:rFonts w:ascii="Arial" w:hAnsi="Arial" w:cs="Arial"/>
          <w:sz w:val="24"/>
          <w:szCs w:val="24"/>
        </w:rPr>
        <w:t>mainstream boarding schools and school hostels,</w:t>
      </w:r>
      <w:r w:rsidRPr="55F17565">
        <w:rPr>
          <w:rFonts w:ascii="Arial" w:hAnsi="Arial" w:cs="Arial"/>
          <w:sz w:val="24"/>
          <w:szCs w:val="24"/>
        </w:rPr>
        <w:t xml:space="preserve"> which set</w:t>
      </w:r>
      <w:r w:rsidR="00115AF2">
        <w:rPr>
          <w:rFonts w:ascii="Arial" w:hAnsi="Arial" w:cs="Arial"/>
          <w:sz w:val="24"/>
          <w:szCs w:val="24"/>
        </w:rPr>
        <w:t>s</w:t>
      </w:r>
      <w:r w:rsidRPr="55F17565">
        <w:rPr>
          <w:rFonts w:ascii="Arial" w:hAnsi="Arial" w:cs="Arial"/>
          <w:sz w:val="24"/>
          <w:szCs w:val="24"/>
        </w:rPr>
        <w:t xml:space="preserve"> out how children’s rights should be central to every aspect of their care</w:t>
      </w:r>
      <w:r w:rsidR="004F0948">
        <w:rPr>
          <w:rFonts w:ascii="Arial" w:hAnsi="Arial" w:cs="Arial"/>
          <w:sz w:val="24"/>
          <w:szCs w:val="24"/>
        </w:rPr>
        <w:t xml:space="preserve"> and support</w:t>
      </w:r>
      <w:r w:rsidRPr="55F17565">
        <w:rPr>
          <w:rFonts w:ascii="Arial" w:hAnsi="Arial" w:cs="Arial"/>
          <w:sz w:val="24"/>
          <w:szCs w:val="24"/>
        </w:rPr>
        <w:t>.  The headings are from the key areas in the framework.</w:t>
      </w:r>
    </w:p>
    <w:p w14:paraId="62EC24ED" w14:textId="77777777" w:rsidR="009B67D8" w:rsidRDefault="009B67D8" w:rsidP="00D52B17">
      <w:pPr>
        <w:rPr>
          <w:rFonts w:ascii="Arial" w:hAnsi="Arial" w:cs="Arial"/>
          <w:sz w:val="24"/>
          <w:szCs w:val="24"/>
        </w:rPr>
      </w:pPr>
    </w:p>
    <w:p w14:paraId="7889D04A" w14:textId="28DD28AC" w:rsidR="009B67D8" w:rsidRDefault="009B67D8" w:rsidP="009B67D8">
      <w:pPr>
        <w:rPr>
          <w:rFonts w:ascii="Arial" w:hAnsi="Arial" w:cs="Arial"/>
          <w:sz w:val="24"/>
          <w:szCs w:val="24"/>
        </w:rPr>
      </w:pPr>
      <w:r w:rsidRPr="00105C92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Suggested text and questions</w:t>
      </w:r>
    </w:p>
    <w:p w14:paraId="0F66C533" w14:textId="549C01A3" w:rsidR="00D52B17" w:rsidRDefault="009B67D8" w:rsidP="00D52B17">
      <w:pPr>
        <w:rPr>
          <w:rFonts w:ascii="Arial" w:hAnsi="Arial" w:cs="Arial"/>
          <w:sz w:val="24"/>
          <w:szCs w:val="24"/>
        </w:rPr>
      </w:pPr>
      <w:r w:rsidRPr="004F77F2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74669AA" wp14:editId="4CB321ED">
                <wp:simplePos x="0" y="0"/>
                <wp:positionH relativeFrom="leftMargin">
                  <wp:posOffset>66675</wp:posOffset>
                </wp:positionH>
                <wp:positionV relativeFrom="paragraph">
                  <wp:posOffset>923925</wp:posOffset>
                </wp:positionV>
                <wp:extent cx="842645" cy="537845"/>
                <wp:effectExtent l="0" t="19050" r="33655" b="33655"/>
                <wp:wrapNone/>
                <wp:docPr id="3" name="Arrow: Righ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2645" cy="537845"/>
                        </a:xfrm>
                        <a:prstGeom prst="right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36DB19D" w14:textId="3542BC99" w:rsidR="005C6561" w:rsidRPr="007B033E" w:rsidRDefault="005C6561" w:rsidP="005C6561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7B033E">
                              <w:rPr>
                                <w:color w:val="FFFFFF" w:themeColor="background1"/>
                              </w:rPr>
                              <w:t>Key</w:t>
                            </w:r>
                            <w:r>
                              <w:rPr>
                                <w:color w:val="FFFFFF" w:themeColor="background1"/>
                              </w:rPr>
                              <w:t xml:space="preserve"> a</w:t>
                            </w:r>
                            <w:r w:rsidRPr="007B033E">
                              <w:rPr>
                                <w:color w:val="FFFFFF" w:themeColor="background1"/>
                              </w:rPr>
                              <w:t>rea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4669AA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3" o:spid="_x0000_s1026" type="#_x0000_t13" style="position:absolute;margin-left:5.25pt;margin-top:72.75pt;width:66.35pt;height:42.35pt;z-index:25166131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" adj="14707" fillcolor="#4472c4" strokecolor="#2f528f" strokeweight="1pt">
                <v:textbox>
                  <w:txbxContent>
                    <w:p w14:paraId="336DB19D" w14:textId="3542BC99" w:rsidR="005C6561" w:rsidRPr="007B033E" w:rsidRDefault="005C6561" w:rsidP="005C6561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 w:rsidRPr="007B033E">
                        <w:rPr>
                          <w:color w:val="FFFFFF" w:themeColor="background1"/>
                        </w:rPr>
                        <w:t>Key</w:t>
                      </w:r>
                      <w:r>
                        <w:rPr>
                          <w:color w:val="FFFFFF" w:themeColor="background1"/>
                        </w:rPr>
                        <w:t xml:space="preserve"> a</w:t>
                      </w:r>
                      <w:r w:rsidRPr="007B033E">
                        <w:rPr>
                          <w:color w:val="FFFFFF" w:themeColor="background1"/>
                        </w:rPr>
                        <w:t>rea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52B17" w:rsidRPr="6BE49353">
        <w:rPr>
          <w:rFonts w:ascii="Arial" w:hAnsi="Arial" w:cs="Arial"/>
          <w:sz w:val="24"/>
          <w:szCs w:val="24"/>
        </w:rPr>
        <w:t xml:space="preserve">Your honest feedback is very important to </w:t>
      </w:r>
      <w:r w:rsidR="00F637DE" w:rsidRPr="6BE49353">
        <w:rPr>
          <w:rFonts w:ascii="Arial" w:hAnsi="Arial" w:cs="Arial"/>
          <w:sz w:val="24"/>
          <w:szCs w:val="24"/>
        </w:rPr>
        <w:t>us,</w:t>
      </w:r>
      <w:r w:rsidR="00D52B17" w:rsidRPr="6BE49353">
        <w:rPr>
          <w:rFonts w:ascii="Arial" w:hAnsi="Arial" w:cs="Arial"/>
          <w:sz w:val="24"/>
          <w:szCs w:val="24"/>
        </w:rPr>
        <w:t xml:space="preserve"> and we value all comments.  Please tell us how we are doing and where we can make improvements, even if you feel these are only small things.  If you</w:t>
      </w:r>
      <w:r w:rsidR="00996E35" w:rsidRPr="6BE49353">
        <w:rPr>
          <w:rFonts w:ascii="Arial" w:hAnsi="Arial" w:cs="Arial"/>
          <w:sz w:val="24"/>
          <w:szCs w:val="24"/>
        </w:rPr>
        <w:t>r</w:t>
      </w:r>
      <w:r w:rsidR="00D52B17" w:rsidRPr="6BE49353">
        <w:rPr>
          <w:rFonts w:ascii="Arial" w:hAnsi="Arial" w:cs="Arial"/>
          <w:sz w:val="24"/>
          <w:szCs w:val="24"/>
        </w:rPr>
        <w:t xml:space="preserve"> feedback </w:t>
      </w:r>
      <w:r w:rsidR="00996E35" w:rsidRPr="6BE49353">
        <w:rPr>
          <w:rFonts w:ascii="Arial" w:hAnsi="Arial" w:cs="Arial"/>
          <w:sz w:val="24"/>
          <w:szCs w:val="24"/>
        </w:rPr>
        <w:t xml:space="preserve">is </w:t>
      </w:r>
      <w:r w:rsidR="00D52B17" w:rsidRPr="6BE49353">
        <w:rPr>
          <w:rFonts w:ascii="Arial" w:hAnsi="Arial" w:cs="Arial"/>
          <w:sz w:val="24"/>
          <w:szCs w:val="24"/>
        </w:rPr>
        <w:t xml:space="preserve">not covered by the questions below, please use the box at the end of the form to tell us about this. </w:t>
      </w:r>
      <w:r w:rsidR="00996E35" w:rsidRPr="6BE49353">
        <w:rPr>
          <w:rFonts w:ascii="Arial" w:hAnsi="Arial" w:cs="Arial"/>
          <w:sz w:val="24"/>
          <w:szCs w:val="24"/>
        </w:rPr>
        <w:t xml:space="preserve"> </w:t>
      </w:r>
      <w:r w:rsidR="41505E24" w:rsidRPr="6BE49353">
        <w:rPr>
          <w:rFonts w:ascii="Arial" w:hAnsi="Arial" w:cs="Arial"/>
          <w:sz w:val="24"/>
          <w:szCs w:val="24"/>
        </w:rPr>
        <w:t>Alternatively,</w:t>
      </w:r>
      <w:r w:rsidR="00D52B17" w:rsidRPr="6BE49353">
        <w:rPr>
          <w:rFonts w:ascii="Arial" w:hAnsi="Arial" w:cs="Arial"/>
          <w:sz w:val="24"/>
          <w:szCs w:val="24"/>
        </w:rPr>
        <w:t xml:space="preserve"> you can arrange to speak with </w:t>
      </w:r>
      <w:r w:rsidR="4D4232EC" w:rsidRPr="6BE49353">
        <w:rPr>
          <w:rFonts w:ascii="Arial" w:hAnsi="Arial" w:cs="Arial"/>
          <w:sz w:val="24"/>
          <w:szCs w:val="24"/>
        </w:rPr>
        <w:t>a</w:t>
      </w:r>
      <w:r w:rsidR="00D52B17" w:rsidRPr="6BE49353">
        <w:rPr>
          <w:rFonts w:ascii="Arial" w:hAnsi="Arial" w:cs="Arial"/>
          <w:sz w:val="24"/>
          <w:szCs w:val="24"/>
        </w:rPr>
        <w:t xml:space="preserve"> manager.</w:t>
      </w:r>
    </w:p>
    <w:p w14:paraId="144EF8CF" w14:textId="055124AA" w:rsidR="00D13AE2" w:rsidRPr="005C4FFF" w:rsidRDefault="006819CC" w:rsidP="006819CC">
      <w:pPr>
        <w:rPr>
          <w:rFonts w:ascii="Arial" w:hAnsi="Arial" w:cs="Arial"/>
          <w:sz w:val="24"/>
          <w:szCs w:val="24"/>
        </w:rPr>
      </w:pPr>
      <w:r w:rsidRPr="004F77F2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4141B52" wp14:editId="3CED3A5A">
                <wp:simplePos x="0" y="0"/>
                <wp:positionH relativeFrom="leftMargin">
                  <wp:posOffset>4743449</wp:posOffset>
                </wp:positionH>
                <wp:positionV relativeFrom="paragraph">
                  <wp:posOffset>291148</wp:posOffset>
                </wp:positionV>
                <wp:extent cx="2357438" cy="566738"/>
                <wp:effectExtent l="19050" t="19050" r="24130" b="43180"/>
                <wp:wrapNone/>
                <wp:docPr id="415665341" name="Arrow: Right 4156653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357438" cy="566738"/>
                        </a:xfrm>
                        <a:prstGeom prst="right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4F3E575" w14:textId="2D2CCB25" w:rsidR="006819CC" w:rsidRPr="007B033E" w:rsidRDefault="006819CC" w:rsidP="006819CC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Example questions</w:t>
                            </w:r>
                            <w:r w:rsidR="003D72C3">
                              <w:rPr>
                                <w:color w:val="FFFFFF" w:themeColor="background1"/>
                              </w:rPr>
                              <w:t>/evaluation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141B52" id="Arrow: Right 415665341" o:spid="_x0000_s1027" type="#_x0000_t13" style="position:absolute;margin-left:373.5pt;margin-top:22.95pt;width:185.65pt;height:44.65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" adj="19004" fillcolor="#4472c4" strokecolor="#2f528f" strokeweight="1pt">
                <v:textbox>
                  <w:txbxContent>
                    <w:p w14:paraId="44F3E575" w14:textId="2D2CCB25" w:rsidR="006819CC" w:rsidRPr="007B033E" w:rsidRDefault="006819CC" w:rsidP="006819CC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Example questions</w:t>
                      </w:r>
                      <w:r w:rsidR="003D72C3">
                        <w:rPr>
                          <w:color w:val="FFFFFF" w:themeColor="background1"/>
                        </w:rPr>
                        <w:t>/evaluation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Arial" w:eastAsia="Arial" w:hAnsi="Arial" w:cs="Arial"/>
          <w:b/>
          <w:bCs/>
          <w:color w:val="7030A0"/>
          <w:sz w:val="24"/>
          <w:szCs w:val="24"/>
        </w:rPr>
        <w:t xml:space="preserve">Children and young people </w:t>
      </w:r>
      <w:r w:rsidRPr="008B4391">
        <w:rPr>
          <w:rFonts w:ascii="Arial" w:eastAsia="Arial" w:hAnsi="Arial" w:cs="Arial"/>
          <w:b/>
          <w:bCs/>
          <w:color w:val="7030A0"/>
          <w:sz w:val="24"/>
          <w:szCs w:val="24"/>
        </w:rPr>
        <w:t xml:space="preserve">feel nurtured, </w:t>
      </w:r>
      <w:proofErr w:type="gramStart"/>
      <w:r w:rsidRPr="008B4391">
        <w:rPr>
          <w:rFonts w:ascii="Arial" w:eastAsia="Arial" w:hAnsi="Arial" w:cs="Arial"/>
          <w:b/>
          <w:bCs/>
          <w:color w:val="7030A0"/>
          <w:sz w:val="24"/>
          <w:szCs w:val="24"/>
        </w:rPr>
        <w:t>valued</w:t>
      </w:r>
      <w:proofErr w:type="gramEnd"/>
      <w:r w:rsidRPr="008B4391">
        <w:rPr>
          <w:rFonts w:ascii="Arial" w:eastAsia="Arial" w:hAnsi="Arial" w:cs="Arial"/>
          <w:b/>
          <w:bCs/>
          <w:color w:val="7030A0"/>
          <w:sz w:val="24"/>
          <w:szCs w:val="24"/>
        </w:rPr>
        <w:t xml:space="preserve"> and secure and have positive relationships </w:t>
      </w:r>
    </w:p>
    <w:p w14:paraId="11E68E7B" w14:textId="463D2475" w:rsidR="003D628F" w:rsidRDefault="23C8ABBC" w:rsidP="0B7BFAC4">
      <w:pPr>
        <w:rPr>
          <w:rFonts w:ascii="Arial" w:eastAsia="Arial" w:hAnsi="Arial" w:cs="Arial"/>
          <w:color w:val="000000" w:themeColor="text1"/>
          <w:sz w:val="24"/>
          <w:szCs w:val="24"/>
        </w:rPr>
      </w:pPr>
      <w:r w:rsidRPr="0B7BFAC4">
        <w:rPr>
          <w:rFonts w:ascii="Arial" w:eastAsia="Arial" w:hAnsi="Arial" w:cs="Arial"/>
          <w:color w:val="000000" w:themeColor="text1"/>
          <w:sz w:val="24"/>
          <w:szCs w:val="24"/>
        </w:rPr>
        <w:t xml:space="preserve">1 </w:t>
      </w:r>
      <w:r w:rsidR="003D72C3">
        <w:rPr>
          <w:rFonts w:ascii="Arial" w:eastAsia="Arial" w:hAnsi="Arial" w:cs="Arial"/>
          <w:color w:val="000000" w:themeColor="text1"/>
          <w:sz w:val="24"/>
          <w:szCs w:val="24"/>
        </w:rPr>
        <w:t>–</w:t>
      </w:r>
      <w:r w:rsidR="0B7BFAC4" w:rsidRPr="0B7BFAC4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B9543A">
        <w:rPr>
          <w:rFonts w:ascii="Arial" w:eastAsia="Arial" w:hAnsi="Arial" w:cs="Arial"/>
          <w:color w:val="000000" w:themeColor="text1"/>
          <w:sz w:val="24"/>
          <w:szCs w:val="24"/>
        </w:rPr>
        <w:t>Children and young people are treated with respect</w:t>
      </w:r>
      <w:r w:rsidR="00A9481E">
        <w:rPr>
          <w:rFonts w:ascii="Arial" w:eastAsia="Arial" w:hAnsi="Arial" w:cs="Arial"/>
          <w:color w:val="000000" w:themeColor="text1"/>
          <w:sz w:val="24"/>
          <w:szCs w:val="24"/>
        </w:rPr>
        <w:t>.</w:t>
      </w:r>
    </w:p>
    <w:tbl>
      <w:tblPr>
        <w:tblStyle w:val="GridTable4-Accent1"/>
        <w:tblW w:w="0" w:type="auto"/>
        <w:tblLayout w:type="fixed"/>
        <w:tblLook w:val="04A0" w:firstRow="1" w:lastRow="0" w:firstColumn="1" w:lastColumn="0" w:noHBand="0" w:noVBand="1"/>
      </w:tblPr>
      <w:tblGrid>
        <w:gridCol w:w="1965"/>
        <w:gridCol w:w="1215"/>
        <w:gridCol w:w="1470"/>
        <w:gridCol w:w="1425"/>
        <w:gridCol w:w="1425"/>
        <w:gridCol w:w="1470"/>
      </w:tblGrid>
      <w:tr w:rsidR="0B7BFAC4" w14:paraId="449955E3" w14:textId="77777777" w:rsidTr="0B7BFA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20701DFB" w14:textId="757CD066" w:rsidR="0B7BFAC4" w:rsidRDefault="0B7BFAC4" w:rsidP="0B7BFAC4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0B7BFAC4">
              <w:rPr>
                <w:rFonts w:ascii="Arial" w:eastAsia="Arial" w:hAnsi="Arial" w:cs="Arial"/>
              </w:rPr>
              <w:t>Unsatisfactory</w:t>
            </w:r>
          </w:p>
        </w:tc>
        <w:tc>
          <w:tcPr>
            <w:tcW w:w="12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500597AB" w14:textId="76456FEA" w:rsidR="0B7BFAC4" w:rsidRPr="003041C0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3041C0">
              <w:rPr>
                <w:rFonts w:ascii="Arial" w:eastAsia="Arial" w:hAnsi="Arial" w:cs="Arial"/>
              </w:rPr>
              <w:t>Weak</w:t>
            </w: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7FC7AF58" w14:textId="7F20E889" w:rsidR="0B7BFAC4" w:rsidRPr="003041C0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3041C0">
              <w:rPr>
                <w:rFonts w:ascii="Arial" w:eastAsia="Arial" w:hAnsi="Arial" w:cs="Arial"/>
              </w:rPr>
              <w:t>Adequate</w:t>
            </w: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04BC6300" w14:textId="59A84532" w:rsidR="0B7BFAC4" w:rsidRPr="003041C0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3041C0">
              <w:rPr>
                <w:rFonts w:ascii="Arial" w:eastAsia="Arial" w:hAnsi="Arial" w:cs="Arial"/>
              </w:rPr>
              <w:t>Good</w:t>
            </w: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7F879DD3" w14:textId="0F33A2BD" w:rsidR="0B7BFAC4" w:rsidRPr="003041C0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3041C0">
              <w:rPr>
                <w:rFonts w:ascii="Arial" w:eastAsia="Arial" w:hAnsi="Arial" w:cs="Arial"/>
              </w:rPr>
              <w:t>Very good</w:t>
            </w: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5F5DA0BF" w14:textId="24E207DC" w:rsidR="0B7BFAC4" w:rsidRPr="003041C0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3041C0">
              <w:rPr>
                <w:rFonts w:ascii="Arial" w:eastAsia="Arial" w:hAnsi="Arial" w:cs="Arial"/>
              </w:rPr>
              <w:t>Excellent</w:t>
            </w:r>
          </w:p>
        </w:tc>
      </w:tr>
      <w:tr w:rsidR="0B7BFAC4" w14:paraId="2BB44CA9" w14:textId="77777777" w:rsidTr="0B7BF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4BAFF035" w14:textId="60C8FEDC" w:rsidR="0B7BFAC4" w:rsidRDefault="0B7BFAC4" w:rsidP="0B7BFAC4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0E1FEDC9" w14:textId="08561506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1F762E49" w14:textId="7A0C5FA6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7CD0ABEB" w14:textId="2265D3E2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639ACC24" w14:textId="6F4FBFE2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119742F3" w14:textId="003327F9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5629EA10" w14:textId="77777777" w:rsidR="00343ED3" w:rsidRDefault="00343ED3" w:rsidP="005852F3">
      <w:pPr>
        <w:spacing w:after="0"/>
      </w:pPr>
    </w:p>
    <w:p w14:paraId="27555659" w14:textId="6C2FA44C" w:rsidR="003D628F" w:rsidRDefault="0B7BFAC4" w:rsidP="0B7BFAC4">
      <w:pPr>
        <w:rPr>
          <w:rFonts w:ascii="Arial" w:eastAsia="Arial" w:hAnsi="Arial" w:cs="Arial"/>
          <w:color w:val="000000" w:themeColor="text1"/>
          <w:sz w:val="24"/>
          <w:szCs w:val="24"/>
        </w:rPr>
      </w:pPr>
      <w:r w:rsidRPr="6BE49353">
        <w:rPr>
          <w:rFonts w:ascii="Arial" w:eastAsia="Arial" w:hAnsi="Arial" w:cs="Arial"/>
          <w:color w:val="000000" w:themeColor="text1"/>
          <w:sz w:val="24"/>
          <w:szCs w:val="24"/>
        </w:rPr>
        <w:t xml:space="preserve">2 - </w:t>
      </w:r>
      <w:r w:rsidR="006525E3">
        <w:rPr>
          <w:rFonts w:ascii="Arial" w:eastAsia="Arial" w:hAnsi="Arial" w:cs="Arial"/>
          <w:color w:val="000000" w:themeColor="text1"/>
          <w:sz w:val="24"/>
          <w:szCs w:val="24"/>
        </w:rPr>
        <w:t>We focus on developing positive relationships with all children and young people</w:t>
      </w:r>
      <w:r w:rsidR="00A9481E">
        <w:rPr>
          <w:rFonts w:ascii="Arial" w:eastAsia="Arial" w:hAnsi="Arial" w:cs="Arial"/>
          <w:color w:val="000000" w:themeColor="text1"/>
          <w:sz w:val="24"/>
          <w:szCs w:val="24"/>
        </w:rPr>
        <w:t>.</w:t>
      </w:r>
    </w:p>
    <w:tbl>
      <w:tblPr>
        <w:tblStyle w:val="GridTable4-Accent1"/>
        <w:tblW w:w="0" w:type="auto"/>
        <w:tblLayout w:type="fixed"/>
        <w:tblLook w:val="04A0" w:firstRow="1" w:lastRow="0" w:firstColumn="1" w:lastColumn="0" w:noHBand="0" w:noVBand="1"/>
      </w:tblPr>
      <w:tblGrid>
        <w:gridCol w:w="1965"/>
        <w:gridCol w:w="1215"/>
        <w:gridCol w:w="1470"/>
        <w:gridCol w:w="1425"/>
        <w:gridCol w:w="1425"/>
        <w:gridCol w:w="1470"/>
      </w:tblGrid>
      <w:tr w:rsidR="0B7BFAC4" w14:paraId="4878F9DA" w14:textId="77777777" w:rsidTr="0B7BFA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64E9134C" w14:textId="339A319D" w:rsidR="0B7BFAC4" w:rsidRDefault="0B7BFAC4" w:rsidP="0B7BFAC4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0B7BFAC4">
              <w:rPr>
                <w:rFonts w:ascii="Arial" w:eastAsia="Arial" w:hAnsi="Arial" w:cs="Arial"/>
              </w:rPr>
              <w:t>Unsatisfactory</w:t>
            </w:r>
          </w:p>
        </w:tc>
        <w:tc>
          <w:tcPr>
            <w:tcW w:w="12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3BF3192A" w14:textId="49B3B2B8" w:rsidR="0B7BFAC4" w:rsidRPr="003041C0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3041C0">
              <w:rPr>
                <w:rFonts w:ascii="Arial" w:eastAsia="Arial" w:hAnsi="Arial" w:cs="Arial"/>
              </w:rPr>
              <w:t>Weak</w:t>
            </w: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1E3F7F29" w14:textId="15B4B1C1" w:rsidR="0B7BFAC4" w:rsidRPr="003041C0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3041C0">
              <w:rPr>
                <w:rFonts w:ascii="Arial" w:eastAsia="Arial" w:hAnsi="Arial" w:cs="Arial"/>
              </w:rPr>
              <w:t>Adequate</w:t>
            </w: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3BA3142C" w14:textId="0B57B994" w:rsidR="0B7BFAC4" w:rsidRPr="003041C0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3041C0">
              <w:rPr>
                <w:rFonts w:ascii="Arial" w:eastAsia="Arial" w:hAnsi="Arial" w:cs="Arial"/>
              </w:rPr>
              <w:t>Good</w:t>
            </w: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45CA1978" w14:textId="69ED58C5" w:rsidR="0B7BFAC4" w:rsidRPr="003041C0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3041C0">
              <w:rPr>
                <w:rFonts w:ascii="Arial" w:eastAsia="Arial" w:hAnsi="Arial" w:cs="Arial"/>
              </w:rPr>
              <w:t>Very good</w:t>
            </w: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6418F1F7" w14:textId="4DA32C6D" w:rsidR="0B7BFAC4" w:rsidRPr="003041C0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3041C0">
              <w:rPr>
                <w:rFonts w:ascii="Arial" w:eastAsia="Arial" w:hAnsi="Arial" w:cs="Arial"/>
              </w:rPr>
              <w:t>Excellent</w:t>
            </w:r>
          </w:p>
        </w:tc>
      </w:tr>
      <w:tr w:rsidR="0B7BFAC4" w14:paraId="180C6686" w14:textId="77777777" w:rsidTr="0B7BF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4F386865" w14:textId="4BCBD8A3" w:rsidR="0B7BFAC4" w:rsidRDefault="0B7BFAC4" w:rsidP="0B7BFAC4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58695A10" w14:textId="1BB8239B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0EA69B93" w14:textId="37C6D535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6662F926" w14:textId="19CE837E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5B43096F" w14:textId="6C8FDABC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5E3F09D9" w14:textId="02D5ED5D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4AA6DF0D" w14:textId="77777777" w:rsidR="006525E3" w:rsidRDefault="006525E3" w:rsidP="005852F3">
      <w:pPr>
        <w:spacing w:after="0"/>
      </w:pPr>
    </w:p>
    <w:p w14:paraId="3630DB8A" w14:textId="322954C9" w:rsidR="00145305" w:rsidRDefault="00B6030F" w:rsidP="0B7BFAC4">
      <w:pPr>
        <w:rPr>
          <w:rFonts w:ascii="Arial" w:eastAsia="Arial" w:hAnsi="Arial" w:cs="Arial"/>
          <w:b/>
          <w:bCs/>
          <w:color w:val="7030A0"/>
          <w:sz w:val="24"/>
          <w:szCs w:val="24"/>
        </w:rPr>
      </w:pPr>
      <w:r>
        <w:rPr>
          <w:rFonts w:ascii="Arial" w:eastAsia="Arial" w:hAnsi="Arial" w:cs="Arial"/>
          <w:b/>
          <w:bCs/>
          <w:color w:val="7030A0"/>
          <w:sz w:val="24"/>
          <w:szCs w:val="24"/>
        </w:rPr>
        <w:t>Children and young people h</w:t>
      </w:r>
      <w:r w:rsidR="00263990" w:rsidRPr="00263990">
        <w:rPr>
          <w:rFonts w:ascii="Arial" w:eastAsia="Arial" w:hAnsi="Arial" w:cs="Arial"/>
          <w:b/>
          <w:bCs/>
          <w:color w:val="7030A0"/>
          <w:sz w:val="24"/>
          <w:szCs w:val="24"/>
        </w:rPr>
        <w:t xml:space="preserve">ave their views and wishes </w:t>
      </w:r>
      <w:proofErr w:type="gramStart"/>
      <w:r w:rsidR="00263990" w:rsidRPr="00263990">
        <w:rPr>
          <w:rFonts w:ascii="Arial" w:eastAsia="Arial" w:hAnsi="Arial" w:cs="Arial"/>
          <w:b/>
          <w:bCs/>
          <w:color w:val="7030A0"/>
          <w:sz w:val="24"/>
          <w:szCs w:val="24"/>
        </w:rPr>
        <w:t>taken into account</w:t>
      </w:r>
      <w:proofErr w:type="gramEnd"/>
    </w:p>
    <w:p w14:paraId="1DCD0239" w14:textId="7870BF71" w:rsidR="003D628F" w:rsidRDefault="0B7BFAC4" w:rsidP="0B7BFAC4">
      <w:pPr>
        <w:rPr>
          <w:rFonts w:ascii="Arial" w:eastAsia="Arial" w:hAnsi="Arial" w:cs="Arial"/>
          <w:color w:val="000000" w:themeColor="text1"/>
          <w:sz w:val="24"/>
          <w:szCs w:val="24"/>
        </w:rPr>
      </w:pPr>
      <w:r w:rsidRPr="6BE49353">
        <w:rPr>
          <w:rFonts w:ascii="Arial" w:eastAsia="Arial" w:hAnsi="Arial" w:cs="Arial"/>
          <w:color w:val="000000" w:themeColor="text1"/>
          <w:sz w:val="24"/>
          <w:szCs w:val="24"/>
        </w:rPr>
        <w:t>3</w:t>
      </w:r>
      <w:r w:rsidR="586C713D" w:rsidRPr="6BE49353">
        <w:rPr>
          <w:rFonts w:ascii="Arial" w:eastAsia="Arial" w:hAnsi="Arial" w:cs="Arial"/>
          <w:color w:val="000000" w:themeColor="text1"/>
          <w:sz w:val="24"/>
          <w:szCs w:val="24"/>
        </w:rPr>
        <w:t xml:space="preserve"> – </w:t>
      </w:r>
      <w:r w:rsidR="00145305">
        <w:rPr>
          <w:rFonts w:ascii="Arial" w:eastAsia="Arial" w:hAnsi="Arial" w:cs="Arial"/>
          <w:color w:val="000000" w:themeColor="text1"/>
          <w:sz w:val="24"/>
          <w:szCs w:val="24"/>
        </w:rPr>
        <w:t xml:space="preserve">We provide regular opportunities for children and young people to share their views about their care and support. </w:t>
      </w:r>
    </w:p>
    <w:tbl>
      <w:tblPr>
        <w:tblStyle w:val="GridTable4-Accent1"/>
        <w:tblW w:w="0" w:type="auto"/>
        <w:tblLayout w:type="fixed"/>
        <w:tblLook w:val="04A0" w:firstRow="1" w:lastRow="0" w:firstColumn="1" w:lastColumn="0" w:noHBand="0" w:noVBand="1"/>
      </w:tblPr>
      <w:tblGrid>
        <w:gridCol w:w="1965"/>
        <w:gridCol w:w="1215"/>
        <w:gridCol w:w="1470"/>
        <w:gridCol w:w="1425"/>
        <w:gridCol w:w="1425"/>
        <w:gridCol w:w="1470"/>
      </w:tblGrid>
      <w:tr w:rsidR="0B7BFAC4" w14:paraId="08AA1DE7" w14:textId="77777777" w:rsidTr="0B7BFA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745A6DE3" w14:textId="7233FF6F" w:rsidR="0B7BFAC4" w:rsidRDefault="0B7BFAC4" w:rsidP="0B7BFAC4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0B7BFAC4">
              <w:rPr>
                <w:rFonts w:ascii="Arial" w:eastAsia="Arial" w:hAnsi="Arial" w:cs="Arial"/>
              </w:rPr>
              <w:t>Unsatisfactory</w:t>
            </w:r>
          </w:p>
        </w:tc>
        <w:tc>
          <w:tcPr>
            <w:tcW w:w="12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4E68E553" w14:textId="6E4D355E" w:rsidR="0B7BFAC4" w:rsidRPr="00A35253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A35253">
              <w:rPr>
                <w:rFonts w:ascii="Arial" w:eastAsia="Arial" w:hAnsi="Arial" w:cs="Arial"/>
              </w:rPr>
              <w:t>Weak</w:t>
            </w: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64EFFEF5" w14:textId="24CAD942" w:rsidR="0B7BFAC4" w:rsidRPr="00A35253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A35253">
              <w:rPr>
                <w:rFonts w:ascii="Arial" w:eastAsia="Arial" w:hAnsi="Arial" w:cs="Arial"/>
              </w:rPr>
              <w:t>Adequate</w:t>
            </w: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166ABC47" w14:textId="4992180D" w:rsidR="0B7BFAC4" w:rsidRPr="00A35253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A35253">
              <w:rPr>
                <w:rFonts w:ascii="Arial" w:eastAsia="Arial" w:hAnsi="Arial" w:cs="Arial"/>
              </w:rPr>
              <w:t>Good</w:t>
            </w: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3E92256A" w14:textId="1CB71A5C" w:rsidR="0B7BFAC4" w:rsidRPr="00A35253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A35253">
              <w:rPr>
                <w:rFonts w:ascii="Arial" w:eastAsia="Arial" w:hAnsi="Arial" w:cs="Arial"/>
              </w:rPr>
              <w:t>Very good</w:t>
            </w: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2B02DED5" w14:textId="7E904901" w:rsidR="0B7BFAC4" w:rsidRPr="00A35253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A35253">
              <w:rPr>
                <w:rFonts w:ascii="Arial" w:eastAsia="Arial" w:hAnsi="Arial" w:cs="Arial"/>
              </w:rPr>
              <w:t>Excellent</w:t>
            </w:r>
          </w:p>
        </w:tc>
      </w:tr>
      <w:tr w:rsidR="0B7BFAC4" w14:paraId="60CAD19F" w14:textId="77777777" w:rsidTr="0B7BF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330BB0A4" w14:textId="4C1B881F" w:rsidR="0B7BFAC4" w:rsidRDefault="0B7BFAC4" w:rsidP="0B7BFAC4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0A137843" w14:textId="679FF094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508777CF" w14:textId="68EF9C1A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620AB0AA" w14:textId="40E4B5E9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37C22E17" w14:textId="183A8EB0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25F20200" w14:textId="19A8777D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5B7A4723" w14:textId="3B4A626D" w:rsidR="003D628F" w:rsidRDefault="003D628F" w:rsidP="005852F3">
      <w:pPr>
        <w:spacing w:after="0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0BB96A8D" w14:textId="77777777" w:rsidR="00A35253" w:rsidRDefault="00A35253">
      <w:pPr>
        <w:rPr>
          <w:rFonts w:ascii="Arial" w:eastAsia="Arial" w:hAnsi="Arial" w:cs="Arial"/>
          <w:b/>
          <w:bCs/>
          <w:color w:val="7030A0"/>
          <w:sz w:val="24"/>
          <w:szCs w:val="24"/>
        </w:rPr>
      </w:pPr>
      <w:r>
        <w:rPr>
          <w:rFonts w:ascii="Arial" w:eastAsia="Arial" w:hAnsi="Arial" w:cs="Arial"/>
          <w:b/>
          <w:bCs/>
          <w:color w:val="7030A0"/>
          <w:sz w:val="24"/>
          <w:szCs w:val="24"/>
        </w:rPr>
        <w:br w:type="page"/>
      </w:r>
    </w:p>
    <w:p w14:paraId="332104C3" w14:textId="0A58CCE7" w:rsidR="00B6030F" w:rsidRPr="00B6030F" w:rsidRDefault="00B6030F" w:rsidP="0B7BFAC4">
      <w:pPr>
        <w:rPr>
          <w:rFonts w:ascii="Arial" w:eastAsia="Arial" w:hAnsi="Arial" w:cs="Arial"/>
          <w:b/>
          <w:bCs/>
          <w:color w:val="7030A0"/>
          <w:sz w:val="24"/>
          <w:szCs w:val="24"/>
        </w:rPr>
      </w:pPr>
      <w:r w:rsidRPr="00B6030F">
        <w:rPr>
          <w:rFonts w:ascii="Arial" w:eastAsia="Arial" w:hAnsi="Arial" w:cs="Arial"/>
          <w:b/>
          <w:bCs/>
          <w:color w:val="7030A0"/>
          <w:sz w:val="24"/>
          <w:szCs w:val="24"/>
        </w:rPr>
        <w:lastRenderedPageBreak/>
        <w:t>Children and young people make decisions and choices about their lives and how they spend their time</w:t>
      </w:r>
    </w:p>
    <w:p w14:paraId="15C37832" w14:textId="332F8A51" w:rsidR="003D628F" w:rsidRDefault="00627E07" w:rsidP="0B7BFAC4">
      <w:pPr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4</w:t>
      </w:r>
      <w:r w:rsidR="3C0FABBC" w:rsidRPr="6BE49353">
        <w:rPr>
          <w:rFonts w:ascii="Arial" w:eastAsia="Arial" w:hAnsi="Arial" w:cs="Arial"/>
          <w:color w:val="000000" w:themeColor="text1"/>
          <w:sz w:val="24"/>
          <w:szCs w:val="24"/>
        </w:rPr>
        <w:t xml:space="preserve"> – </w:t>
      </w:r>
      <w:r w:rsidR="00D12B80">
        <w:rPr>
          <w:rFonts w:ascii="Arial" w:eastAsia="Arial" w:hAnsi="Arial" w:cs="Arial"/>
          <w:color w:val="000000" w:themeColor="text1"/>
          <w:sz w:val="24"/>
          <w:szCs w:val="24"/>
        </w:rPr>
        <w:t>Children and young people have a large degree of choice in</w:t>
      </w:r>
      <w:r w:rsidR="0098015C">
        <w:rPr>
          <w:rFonts w:ascii="Arial" w:eastAsia="Arial" w:hAnsi="Arial" w:cs="Arial"/>
          <w:color w:val="000000" w:themeColor="text1"/>
          <w:sz w:val="24"/>
          <w:szCs w:val="24"/>
        </w:rPr>
        <w:t xml:space="preserve"> their day-to-day lives.</w:t>
      </w:r>
    </w:p>
    <w:tbl>
      <w:tblPr>
        <w:tblStyle w:val="GridTable4-Accent1"/>
        <w:tblW w:w="0" w:type="auto"/>
        <w:tblLayout w:type="fixed"/>
        <w:tblLook w:val="04A0" w:firstRow="1" w:lastRow="0" w:firstColumn="1" w:lastColumn="0" w:noHBand="0" w:noVBand="1"/>
      </w:tblPr>
      <w:tblGrid>
        <w:gridCol w:w="1965"/>
        <w:gridCol w:w="1215"/>
        <w:gridCol w:w="1470"/>
        <w:gridCol w:w="1425"/>
        <w:gridCol w:w="1425"/>
        <w:gridCol w:w="1470"/>
      </w:tblGrid>
      <w:tr w:rsidR="0B7BFAC4" w14:paraId="0597C422" w14:textId="77777777" w:rsidTr="0B7BFA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2EB3C44E" w14:textId="0818E549" w:rsidR="0B7BFAC4" w:rsidRDefault="0B7BFAC4" w:rsidP="0B7BFAC4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0B7BFAC4">
              <w:rPr>
                <w:rFonts w:ascii="Arial" w:eastAsia="Arial" w:hAnsi="Arial" w:cs="Arial"/>
              </w:rPr>
              <w:t>Unsatisfactory</w:t>
            </w:r>
          </w:p>
        </w:tc>
        <w:tc>
          <w:tcPr>
            <w:tcW w:w="12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737E852F" w14:textId="3165FF3A" w:rsidR="0B7BFAC4" w:rsidRPr="00343ED3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343ED3">
              <w:rPr>
                <w:rFonts w:ascii="Arial" w:eastAsia="Arial" w:hAnsi="Arial" w:cs="Arial"/>
              </w:rPr>
              <w:t>Weak</w:t>
            </w: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3DAB07A2" w14:textId="39025E95" w:rsidR="0B7BFAC4" w:rsidRPr="00343ED3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343ED3">
              <w:rPr>
                <w:rFonts w:ascii="Arial" w:eastAsia="Arial" w:hAnsi="Arial" w:cs="Arial"/>
              </w:rPr>
              <w:t>Adequate</w:t>
            </w: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62C2C60D" w14:textId="29AE98D0" w:rsidR="0B7BFAC4" w:rsidRPr="00343ED3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343ED3">
              <w:rPr>
                <w:rFonts w:ascii="Arial" w:eastAsia="Arial" w:hAnsi="Arial" w:cs="Arial"/>
              </w:rPr>
              <w:t>Good</w:t>
            </w: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6EF26BC1" w14:textId="58EE3FF0" w:rsidR="0B7BFAC4" w:rsidRPr="00343ED3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343ED3">
              <w:rPr>
                <w:rFonts w:ascii="Arial" w:eastAsia="Arial" w:hAnsi="Arial" w:cs="Arial"/>
              </w:rPr>
              <w:t>Very good</w:t>
            </w: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25823C6B" w14:textId="0EAB3C02" w:rsidR="0B7BFAC4" w:rsidRPr="00343ED3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343ED3">
              <w:rPr>
                <w:rFonts w:ascii="Arial" w:eastAsia="Arial" w:hAnsi="Arial" w:cs="Arial"/>
              </w:rPr>
              <w:t>Excellent</w:t>
            </w:r>
          </w:p>
        </w:tc>
      </w:tr>
      <w:tr w:rsidR="0B7BFAC4" w14:paraId="3D208A59" w14:textId="77777777" w:rsidTr="0B7BF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0E937073" w14:textId="1933614B" w:rsidR="0B7BFAC4" w:rsidRDefault="0B7BFAC4" w:rsidP="0B7BFAC4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66EC4AA9" w14:textId="381918FA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1746E19E" w14:textId="28617C1F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23E57C1F" w14:textId="14D6BEB4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27C62CD3" w14:textId="33C51D80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37DD4EEE" w14:textId="75ABACFC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03FEBBA5" w14:textId="70F6AA28" w:rsidR="003D628F" w:rsidRDefault="003D628F" w:rsidP="005852F3">
      <w:pPr>
        <w:spacing w:after="0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567749EE" w14:textId="63395247" w:rsidR="000D6524" w:rsidRDefault="000D6524" w:rsidP="0B7BFAC4">
      <w:pPr>
        <w:rPr>
          <w:rFonts w:ascii="Arial" w:eastAsia="Arial" w:hAnsi="Arial" w:cs="Arial"/>
          <w:color w:val="7030A0"/>
          <w:sz w:val="24"/>
          <w:szCs w:val="24"/>
        </w:rPr>
      </w:pPr>
      <w:r w:rsidRPr="000D6524">
        <w:rPr>
          <w:rFonts w:ascii="Arial" w:eastAsia="Arial" w:hAnsi="Arial" w:cs="Arial"/>
          <w:b/>
          <w:bCs/>
          <w:color w:val="7030A0"/>
          <w:sz w:val="24"/>
          <w:szCs w:val="24"/>
        </w:rPr>
        <w:t xml:space="preserve">Children and young people feel safe and are protected from abuse, harm, </w:t>
      </w:r>
      <w:proofErr w:type="gramStart"/>
      <w:r w:rsidRPr="000D6524">
        <w:rPr>
          <w:rFonts w:ascii="Arial" w:eastAsia="Arial" w:hAnsi="Arial" w:cs="Arial"/>
          <w:b/>
          <w:bCs/>
          <w:color w:val="7030A0"/>
          <w:sz w:val="24"/>
          <w:szCs w:val="24"/>
        </w:rPr>
        <w:t>neglect</w:t>
      </w:r>
      <w:proofErr w:type="gramEnd"/>
      <w:r w:rsidRPr="000D6524">
        <w:rPr>
          <w:rFonts w:ascii="Arial" w:eastAsia="Arial" w:hAnsi="Arial" w:cs="Arial"/>
          <w:b/>
          <w:bCs/>
          <w:color w:val="7030A0"/>
          <w:sz w:val="24"/>
          <w:szCs w:val="24"/>
        </w:rPr>
        <w:t xml:space="preserve"> and bullying</w:t>
      </w:r>
    </w:p>
    <w:p w14:paraId="61EAAA47" w14:textId="65B23F1C" w:rsidR="003D628F" w:rsidRDefault="00627E07" w:rsidP="0B7BFAC4">
      <w:pPr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5</w:t>
      </w:r>
      <w:r w:rsidR="14ADFC23" w:rsidRPr="6BE49353">
        <w:rPr>
          <w:rFonts w:ascii="Arial" w:eastAsia="Arial" w:hAnsi="Arial" w:cs="Arial"/>
          <w:color w:val="000000" w:themeColor="text1"/>
          <w:sz w:val="24"/>
          <w:szCs w:val="24"/>
        </w:rPr>
        <w:t xml:space="preserve"> – </w:t>
      </w:r>
      <w:r w:rsidR="001D70DF">
        <w:rPr>
          <w:rFonts w:ascii="Arial" w:eastAsia="Arial" w:hAnsi="Arial" w:cs="Arial"/>
          <w:color w:val="000000" w:themeColor="text1"/>
          <w:sz w:val="24"/>
          <w:szCs w:val="24"/>
        </w:rPr>
        <w:t xml:space="preserve">I am confident that I have had sufficient training that would help me respond correctly to a child protection concern. </w:t>
      </w:r>
    </w:p>
    <w:tbl>
      <w:tblPr>
        <w:tblStyle w:val="GridTable4-Accent1"/>
        <w:tblW w:w="0" w:type="auto"/>
        <w:tblLayout w:type="fixed"/>
        <w:tblLook w:val="04A0" w:firstRow="1" w:lastRow="0" w:firstColumn="1" w:lastColumn="0" w:noHBand="0" w:noVBand="1"/>
      </w:tblPr>
      <w:tblGrid>
        <w:gridCol w:w="1965"/>
        <w:gridCol w:w="1215"/>
        <w:gridCol w:w="1470"/>
        <w:gridCol w:w="1425"/>
        <w:gridCol w:w="1425"/>
        <w:gridCol w:w="1470"/>
      </w:tblGrid>
      <w:tr w:rsidR="0B7BFAC4" w14:paraId="169F4071" w14:textId="77777777" w:rsidTr="0B7BFA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56335E15" w14:textId="1E0EE8A8" w:rsidR="0B7BFAC4" w:rsidRDefault="0B7BFAC4" w:rsidP="0B7BFAC4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0B7BFAC4">
              <w:rPr>
                <w:rFonts w:ascii="Arial" w:eastAsia="Arial" w:hAnsi="Arial" w:cs="Arial"/>
              </w:rPr>
              <w:t>Unsatisfactory</w:t>
            </w:r>
          </w:p>
        </w:tc>
        <w:tc>
          <w:tcPr>
            <w:tcW w:w="12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5EDD6666" w14:textId="5F042541" w:rsidR="0B7BFAC4" w:rsidRPr="00343ED3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343ED3">
              <w:rPr>
                <w:rFonts w:ascii="Arial" w:eastAsia="Arial" w:hAnsi="Arial" w:cs="Arial"/>
              </w:rPr>
              <w:t>Weak</w:t>
            </w: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097EE961" w14:textId="68096268" w:rsidR="0B7BFAC4" w:rsidRPr="00343ED3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343ED3">
              <w:rPr>
                <w:rFonts w:ascii="Arial" w:eastAsia="Arial" w:hAnsi="Arial" w:cs="Arial"/>
              </w:rPr>
              <w:t>Adequate</w:t>
            </w: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02BCA078" w14:textId="59D9CFFC" w:rsidR="0B7BFAC4" w:rsidRPr="00343ED3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343ED3">
              <w:rPr>
                <w:rFonts w:ascii="Arial" w:eastAsia="Arial" w:hAnsi="Arial" w:cs="Arial"/>
              </w:rPr>
              <w:t>Good</w:t>
            </w: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5F89439E" w14:textId="012AF518" w:rsidR="0B7BFAC4" w:rsidRPr="00343ED3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343ED3">
              <w:rPr>
                <w:rFonts w:ascii="Arial" w:eastAsia="Arial" w:hAnsi="Arial" w:cs="Arial"/>
              </w:rPr>
              <w:t>Very good</w:t>
            </w: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50964E4D" w14:textId="39292C44" w:rsidR="0B7BFAC4" w:rsidRPr="00343ED3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343ED3">
              <w:rPr>
                <w:rFonts w:ascii="Arial" w:eastAsia="Arial" w:hAnsi="Arial" w:cs="Arial"/>
              </w:rPr>
              <w:t>Excellent</w:t>
            </w:r>
          </w:p>
        </w:tc>
      </w:tr>
      <w:tr w:rsidR="0B7BFAC4" w14:paraId="058F7EF8" w14:textId="77777777" w:rsidTr="0B7BF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5D5EDB4C" w14:textId="34B472D2" w:rsidR="0B7BFAC4" w:rsidRDefault="0B7BFAC4" w:rsidP="0B7BFAC4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23D22061" w14:textId="2075AD0E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7E9BCBC5" w14:textId="0A3571DA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21FCC272" w14:textId="299F872F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00DD9B9D" w14:textId="02817693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04A16D30" w14:textId="3B8426C3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4C9C14CB" w14:textId="3C643E70" w:rsidR="003D628F" w:rsidRDefault="003D628F" w:rsidP="005852F3">
      <w:pPr>
        <w:spacing w:after="0"/>
        <w:rPr>
          <w:rFonts w:ascii="Arial" w:eastAsia="Arial" w:hAnsi="Arial" w:cs="Arial"/>
          <w:color w:val="7030A0"/>
          <w:sz w:val="24"/>
          <w:szCs w:val="24"/>
        </w:rPr>
      </w:pPr>
    </w:p>
    <w:p w14:paraId="6A75F540" w14:textId="1FBEC838" w:rsidR="003D628F" w:rsidRDefault="00627E07" w:rsidP="0B7BFAC4">
      <w:pPr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6</w:t>
      </w:r>
      <w:r w:rsidR="54282470" w:rsidRPr="6BE49353">
        <w:rPr>
          <w:rFonts w:ascii="Arial" w:eastAsia="Arial" w:hAnsi="Arial" w:cs="Arial"/>
          <w:color w:val="000000" w:themeColor="text1"/>
          <w:sz w:val="24"/>
          <w:szCs w:val="24"/>
        </w:rPr>
        <w:t xml:space="preserve"> – </w:t>
      </w:r>
      <w:r w:rsidR="007650F9">
        <w:rPr>
          <w:rFonts w:ascii="Arial" w:eastAsia="Arial" w:hAnsi="Arial" w:cs="Arial"/>
          <w:color w:val="000000" w:themeColor="text1"/>
          <w:sz w:val="24"/>
          <w:szCs w:val="24"/>
        </w:rPr>
        <w:t xml:space="preserve">We provide clear guidance for children and young people </w:t>
      </w:r>
      <w:r w:rsidR="00031F2E">
        <w:rPr>
          <w:rFonts w:ascii="Arial" w:eastAsia="Arial" w:hAnsi="Arial" w:cs="Arial"/>
          <w:color w:val="000000" w:themeColor="text1"/>
          <w:sz w:val="24"/>
          <w:szCs w:val="24"/>
        </w:rPr>
        <w:t xml:space="preserve">on how </w:t>
      </w:r>
      <w:r w:rsidR="007650F9">
        <w:rPr>
          <w:rFonts w:ascii="Arial" w:eastAsia="Arial" w:hAnsi="Arial" w:cs="Arial"/>
          <w:color w:val="000000" w:themeColor="text1"/>
          <w:sz w:val="24"/>
          <w:szCs w:val="24"/>
        </w:rPr>
        <w:t xml:space="preserve">to report bullying, which we respond to appropriately. </w:t>
      </w:r>
    </w:p>
    <w:tbl>
      <w:tblPr>
        <w:tblStyle w:val="GridTable4-Accent1"/>
        <w:tblW w:w="0" w:type="auto"/>
        <w:tblLayout w:type="fixed"/>
        <w:tblLook w:val="04A0" w:firstRow="1" w:lastRow="0" w:firstColumn="1" w:lastColumn="0" w:noHBand="0" w:noVBand="1"/>
      </w:tblPr>
      <w:tblGrid>
        <w:gridCol w:w="1965"/>
        <w:gridCol w:w="1215"/>
        <w:gridCol w:w="1470"/>
        <w:gridCol w:w="1425"/>
        <w:gridCol w:w="1425"/>
        <w:gridCol w:w="1470"/>
      </w:tblGrid>
      <w:tr w:rsidR="0B7BFAC4" w14:paraId="05388E9B" w14:textId="77777777" w:rsidTr="0B7BFA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21901D5B" w14:textId="50A7E64D" w:rsidR="0B7BFAC4" w:rsidRDefault="0B7BFAC4" w:rsidP="0B7BFAC4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0B7BFAC4">
              <w:rPr>
                <w:rFonts w:ascii="Arial" w:eastAsia="Arial" w:hAnsi="Arial" w:cs="Arial"/>
              </w:rPr>
              <w:t>Unsatisfactory</w:t>
            </w:r>
          </w:p>
        </w:tc>
        <w:tc>
          <w:tcPr>
            <w:tcW w:w="12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7040F88C" w14:textId="18F26804" w:rsidR="0B7BFAC4" w:rsidRPr="00377E1D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377E1D">
              <w:rPr>
                <w:rFonts w:ascii="Arial" w:eastAsia="Arial" w:hAnsi="Arial" w:cs="Arial"/>
              </w:rPr>
              <w:t>Weak</w:t>
            </w: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546ABAFF" w14:textId="7BF3CFE2" w:rsidR="0B7BFAC4" w:rsidRPr="00377E1D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377E1D">
              <w:rPr>
                <w:rFonts w:ascii="Arial" w:eastAsia="Arial" w:hAnsi="Arial" w:cs="Arial"/>
              </w:rPr>
              <w:t>Adequate</w:t>
            </w: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3216A680" w14:textId="3CC5F56B" w:rsidR="0B7BFAC4" w:rsidRPr="00377E1D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377E1D">
              <w:rPr>
                <w:rFonts w:ascii="Arial" w:eastAsia="Arial" w:hAnsi="Arial" w:cs="Arial"/>
              </w:rPr>
              <w:t>Good</w:t>
            </w: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1C048D70" w14:textId="7827FB7C" w:rsidR="0B7BFAC4" w:rsidRPr="00377E1D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377E1D">
              <w:rPr>
                <w:rFonts w:ascii="Arial" w:eastAsia="Arial" w:hAnsi="Arial" w:cs="Arial"/>
              </w:rPr>
              <w:t>Very good</w:t>
            </w: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06A11DBC" w14:textId="629AE222" w:rsidR="0B7BFAC4" w:rsidRPr="00377E1D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377E1D">
              <w:rPr>
                <w:rFonts w:ascii="Arial" w:eastAsia="Arial" w:hAnsi="Arial" w:cs="Arial"/>
              </w:rPr>
              <w:t>Excellent</w:t>
            </w:r>
          </w:p>
        </w:tc>
      </w:tr>
      <w:tr w:rsidR="0B7BFAC4" w14:paraId="4BDF74E8" w14:textId="77777777" w:rsidTr="0B7BF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525E4E98" w14:textId="1D13308D" w:rsidR="0B7BFAC4" w:rsidRDefault="0B7BFAC4" w:rsidP="0B7BFAC4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29DC96E9" w14:textId="63BFBB71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7853EC99" w14:textId="68D22898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4E8480E4" w14:textId="7992561E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089E3435" w14:textId="03A748CC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5F89CA43" w14:textId="49D890F6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381CEC91" w14:textId="77777777" w:rsidR="009B41F4" w:rsidRDefault="009B41F4" w:rsidP="009B41F4">
      <w:pPr>
        <w:spacing w:after="0"/>
      </w:pPr>
    </w:p>
    <w:p w14:paraId="300E771F" w14:textId="2BFEE303" w:rsidR="00AC6FBC" w:rsidRDefault="00AC6FBC" w:rsidP="0B7BFAC4">
      <w:pPr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b/>
          <w:bCs/>
          <w:color w:val="7030A0"/>
          <w:sz w:val="24"/>
          <w:szCs w:val="24"/>
        </w:rPr>
        <w:t>T</w:t>
      </w:r>
      <w:r w:rsidRPr="00AC6FBC">
        <w:rPr>
          <w:rFonts w:ascii="Arial" w:eastAsia="Arial" w:hAnsi="Arial" w:cs="Arial"/>
          <w:b/>
          <w:bCs/>
          <w:color w:val="7030A0"/>
          <w:sz w:val="24"/>
          <w:szCs w:val="24"/>
        </w:rPr>
        <w:t>he service’s vision, values, aims and objectives are clear and inform practice</w:t>
      </w:r>
    </w:p>
    <w:p w14:paraId="40728B87" w14:textId="7D3B27BB" w:rsidR="003D628F" w:rsidRDefault="00627E07" w:rsidP="00861601">
      <w:pPr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7</w:t>
      </w:r>
      <w:r w:rsidR="764D95C1" w:rsidRPr="6BE49353">
        <w:rPr>
          <w:rFonts w:ascii="Arial" w:eastAsia="Arial" w:hAnsi="Arial" w:cs="Arial"/>
          <w:color w:val="000000" w:themeColor="text1"/>
          <w:sz w:val="24"/>
          <w:szCs w:val="24"/>
        </w:rPr>
        <w:t xml:space="preserve">– </w:t>
      </w:r>
      <w:r w:rsidR="0081109A">
        <w:rPr>
          <w:rFonts w:ascii="Arial" w:eastAsia="Arial" w:hAnsi="Arial" w:cs="Arial"/>
          <w:color w:val="000000" w:themeColor="text1"/>
          <w:sz w:val="24"/>
          <w:szCs w:val="24"/>
        </w:rPr>
        <w:t xml:space="preserve">Children and young people are empowered to give feedback and </w:t>
      </w:r>
      <w:r w:rsidR="00670932">
        <w:rPr>
          <w:rFonts w:ascii="Arial" w:eastAsia="Arial" w:hAnsi="Arial" w:cs="Arial"/>
          <w:color w:val="000000" w:themeColor="text1"/>
          <w:sz w:val="24"/>
          <w:szCs w:val="24"/>
        </w:rPr>
        <w:t xml:space="preserve">they </w:t>
      </w:r>
      <w:r w:rsidR="0081109A">
        <w:rPr>
          <w:rFonts w:ascii="Arial" w:eastAsia="Arial" w:hAnsi="Arial" w:cs="Arial"/>
          <w:color w:val="000000" w:themeColor="text1"/>
          <w:sz w:val="24"/>
          <w:szCs w:val="24"/>
        </w:rPr>
        <w:t>know this will be acted on promptly without negative consequences.</w:t>
      </w:r>
    </w:p>
    <w:tbl>
      <w:tblPr>
        <w:tblStyle w:val="GridTable4-Accent1"/>
        <w:tblW w:w="0" w:type="auto"/>
        <w:tblLayout w:type="fixed"/>
        <w:tblLook w:val="04A0" w:firstRow="1" w:lastRow="0" w:firstColumn="1" w:lastColumn="0" w:noHBand="0" w:noVBand="1"/>
      </w:tblPr>
      <w:tblGrid>
        <w:gridCol w:w="1965"/>
        <w:gridCol w:w="1215"/>
        <w:gridCol w:w="1470"/>
        <w:gridCol w:w="1425"/>
        <w:gridCol w:w="1425"/>
        <w:gridCol w:w="1470"/>
      </w:tblGrid>
      <w:tr w:rsidR="0B7BFAC4" w14:paraId="221E9342" w14:textId="77777777" w:rsidTr="0B7BFA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7D0FDC87" w14:textId="7F8ED51D" w:rsidR="0B7BFAC4" w:rsidRDefault="0B7BFAC4" w:rsidP="0B7BFAC4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0B7BFAC4">
              <w:rPr>
                <w:rFonts w:ascii="Arial" w:eastAsia="Arial" w:hAnsi="Arial" w:cs="Arial"/>
              </w:rPr>
              <w:t>Unsatisfactory</w:t>
            </w:r>
          </w:p>
        </w:tc>
        <w:tc>
          <w:tcPr>
            <w:tcW w:w="12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7B4343B0" w14:textId="54FC3026" w:rsidR="0B7BFAC4" w:rsidRPr="00377E1D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377E1D">
              <w:rPr>
                <w:rFonts w:ascii="Arial" w:eastAsia="Arial" w:hAnsi="Arial" w:cs="Arial"/>
              </w:rPr>
              <w:t>Weak</w:t>
            </w: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0261B011" w14:textId="72E301F9" w:rsidR="0B7BFAC4" w:rsidRPr="00377E1D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377E1D">
              <w:rPr>
                <w:rFonts w:ascii="Arial" w:eastAsia="Arial" w:hAnsi="Arial" w:cs="Arial"/>
              </w:rPr>
              <w:t>Adequate</w:t>
            </w: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086D89BC" w14:textId="1CFAF60C" w:rsidR="0B7BFAC4" w:rsidRPr="00377E1D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377E1D">
              <w:rPr>
                <w:rFonts w:ascii="Arial" w:eastAsia="Arial" w:hAnsi="Arial" w:cs="Arial"/>
              </w:rPr>
              <w:t>Good</w:t>
            </w: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728A517B" w14:textId="2E38E417" w:rsidR="0B7BFAC4" w:rsidRPr="00377E1D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377E1D">
              <w:rPr>
                <w:rFonts w:ascii="Arial" w:eastAsia="Arial" w:hAnsi="Arial" w:cs="Arial"/>
              </w:rPr>
              <w:t>Very good</w:t>
            </w: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4102B21F" w14:textId="29231432" w:rsidR="0B7BFAC4" w:rsidRPr="00377E1D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377E1D">
              <w:rPr>
                <w:rFonts w:ascii="Arial" w:eastAsia="Arial" w:hAnsi="Arial" w:cs="Arial"/>
              </w:rPr>
              <w:t>Excellent</w:t>
            </w:r>
          </w:p>
        </w:tc>
      </w:tr>
      <w:tr w:rsidR="0B7BFAC4" w14:paraId="063EE835" w14:textId="77777777" w:rsidTr="0B7BF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026DF55F" w14:textId="3C8175CC" w:rsidR="0B7BFAC4" w:rsidRDefault="0B7BFAC4" w:rsidP="0B7BFAC4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3959079B" w14:textId="5BC71726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3E65F298" w14:textId="393595C0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40DB0597" w14:textId="2CB9ADD0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49D0160C" w14:textId="27179049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53F60F22" w14:textId="34794A7F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50017393" w14:textId="52FADEA3" w:rsidR="003D628F" w:rsidRDefault="003D628F" w:rsidP="005852F3">
      <w:pPr>
        <w:spacing w:after="0"/>
        <w:rPr>
          <w:rFonts w:ascii="Calibri" w:eastAsia="Calibri" w:hAnsi="Calibri" w:cs="Calibri"/>
          <w:color w:val="000000" w:themeColor="text1"/>
        </w:rPr>
      </w:pPr>
    </w:p>
    <w:p w14:paraId="3396B8F5" w14:textId="2592C607" w:rsidR="00B86860" w:rsidRPr="00B86860" w:rsidRDefault="00B86860" w:rsidP="0B7BFAC4">
      <w:pPr>
        <w:rPr>
          <w:rFonts w:ascii="Arial" w:eastAsia="Arial" w:hAnsi="Arial" w:cs="Arial"/>
          <w:b/>
          <w:bCs/>
          <w:color w:val="7030A0"/>
          <w:sz w:val="24"/>
          <w:szCs w:val="24"/>
        </w:rPr>
      </w:pPr>
      <w:r>
        <w:rPr>
          <w:rFonts w:ascii="Arial" w:eastAsia="Arial" w:hAnsi="Arial" w:cs="Arial"/>
          <w:b/>
          <w:bCs/>
          <w:color w:val="7030A0"/>
          <w:sz w:val="24"/>
          <w:szCs w:val="24"/>
        </w:rPr>
        <w:t>L</w:t>
      </w:r>
      <w:r w:rsidRPr="00B86860">
        <w:rPr>
          <w:rFonts w:ascii="Arial" w:eastAsia="Arial" w:hAnsi="Arial" w:cs="Arial"/>
          <w:b/>
          <w:bCs/>
          <w:color w:val="7030A0"/>
          <w:sz w:val="24"/>
          <w:szCs w:val="24"/>
        </w:rPr>
        <w:t>eaders have the skills and capacity to oversee improvement</w:t>
      </w:r>
    </w:p>
    <w:p w14:paraId="679A7C9F" w14:textId="6A02B49C" w:rsidR="003D628F" w:rsidRDefault="00627E07" w:rsidP="0B7BFAC4">
      <w:pPr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8</w:t>
      </w:r>
      <w:r w:rsidR="44D0B2D5" w:rsidRPr="6BE49353">
        <w:rPr>
          <w:rFonts w:ascii="Arial" w:eastAsia="Arial" w:hAnsi="Arial" w:cs="Arial"/>
          <w:color w:val="000000" w:themeColor="text1"/>
          <w:sz w:val="24"/>
          <w:szCs w:val="24"/>
        </w:rPr>
        <w:t xml:space="preserve"> – </w:t>
      </w:r>
      <w:r w:rsidR="00B86860">
        <w:rPr>
          <w:rFonts w:ascii="Arial" w:eastAsia="Arial" w:hAnsi="Arial" w:cs="Arial"/>
          <w:color w:val="000000" w:themeColor="text1"/>
          <w:sz w:val="24"/>
          <w:szCs w:val="24"/>
        </w:rPr>
        <w:t xml:space="preserve">Leaders communicate effectively with staff, helping everyone to understand </w:t>
      </w:r>
      <w:r w:rsidR="00E372E6">
        <w:rPr>
          <w:rFonts w:ascii="Arial" w:eastAsia="Arial" w:hAnsi="Arial" w:cs="Arial"/>
          <w:color w:val="000000" w:themeColor="text1"/>
          <w:sz w:val="24"/>
          <w:szCs w:val="24"/>
        </w:rPr>
        <w:t>where improvement and development work is taking place.</w:t>
      </w:r>
    </w:p>
    <w:tbl>
      <w:tblPr>
        <w:tblStyle w:val="GridTable4-Accent1"/>
        <w:tblW w:w="0" w:type="auto"/>
        <w:tblLayout w:type="fixed"/>
        <w:tblLook w:val="04A0" w:firstRow="1" w:lastRow="0" w:firstColumn="1" w:lastColumn="0" w:noHBand="0" w:noVBand="1"/>
      </w:tblPr>
      <w:tblGrid>
        <w:gridCol w:w="1965"/>
        <w:gridCol w:w="1215"/>
        <w:gridCol w:w="1470"/>
        <w:gridCol w:w="1425"/>
        <w:gridCol w:w="1425"/>
        <w:gridCol w:w="1470"/>
      </w:tblGrid>
      <w:tr w:rsidR="0B7BFAC4" w14:paraId="7D9F5F77" w14:textId="77777777" w:rsidTr="0B7BFA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23FBDF34" w14:textId="7F2616CC" w:rsidR="0B7BFAC4" w:rsidRDefault="0B7BFAC4" w:rsidP="0B7BFAC4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0B7BFAC4">
              <w:rPr>
                <w:rFonts w:ascii="Arial" w:eastAsia="Arial" w:hAnsi="Arial" w:cs="Arial"/>
              </w:rPr>
              <w:t>Unsatisfactory</w:t>
            </w:r>
          </w:p>
        </w:tc>
        <w:tc>
          <w:tcPr>
            <w:tcW w:w="12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2D61A35C" w14:textId="4ED58A40" w:rsidR="0B7BFAC4" w:rsidRPr="00377E1D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377E1D">
              <w:rPr>
                <w:rFonts w:ascii="Arial" w:eastAsia="Arial" w:hAnsi="Arial" w:cs="Arial"/>
              </w:rPr>
              <w:t>Weak</w:t>
            </w: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7F04E1BC" w14:textId="4A4CBBC4" w:rsidR="0B7BFAC4" w:rsidRPr="00377E1D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377E1D">
              <w:rPr>
                <w:rFonts w:ascii="Arial" w:eastAsia="Arial" w:hAnsi="Arial" w:cs="Arial"/>
              </w:rPr>
              <w:t>Adequate</w:t>
            </w: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680F901A" w14:textId="413213FB" w:rsidR="0B7BFAC4" w:rsidRPr="00377E1D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377E1D">
              <w:rPr>
                <w:rFonts w:ascii="Arial" w:eastAsia="Arial" w:hAnsi="Arial" w:cs="Arial"/>
              </w:rPr>
              <w:t>Good</w:t>
            </w: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290741C5" w14:textId="7ADD0ABA" w:rsidR="0B7BFAC4" w:rsidRPr="00377E1D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377E1D">
              <w:rPr>
                <w:rFonts w:ascii="Arial" w:eastAsia="Arial" w:hAnsi="Arial" w:cs="Arial"/>
              </w:rPr>
              <w:t>Very good</w:t>
            </w: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4943DC2D" w14:textId="0E77AB94" w:rsidR="0B7BFAC4" w:rsidRPr="00377E1D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377E1D">
              <w:rPr>
                <w:rFonts w:ascii="Arial" w:eastAsia="Arial" w:hAnsi="Arial" w:cs="Arial"/>
              </w:rPr>
              <w:t>Excellent</w:t>
            </w:r>
          </w:p>
        </w:tc>
      </w:tr>
      <w:tr w:rsidR="0B7BFAC4" w14:paraId="72844495" w14:textId="77777777" w:rsidTr="0B7BF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4593308B" w14:textId="61E20034" w:rsidR="0B7BFAC4" w:rsidRDefault="0B7BFAC4" w:rsidP="0B7BFAC4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6A832896" w14:textId="78DD4BAE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1E4FD7DF" w14:textId="1902906C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0D9A7019" w14:textId="1B78CD65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4C99D5DF" w14:textId="68AE8254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453D790D" w14:textId="7F9667D9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7409EA61" w14:textId="3E5452A2" w:rsidR="003D628F" w:rsidRDefault="003D628F" w:rsidP="005852F3">
      <w:pPr>
        <w:spacing w:after="0"/>
        <w:rPr>
          <w:rFonts w:ascii="Calibri" w:eastAsia="Calibri" w:hAnsi="Calibri" w:cs="Calibri"/>
          <w:color w:val="000000" w:themeColor="text1"/>
        </w:rPr>
      </w:pPr>
    </w:p>
    <w:p w14:paraId="0DFF0C84" w14:textId="749945DB" w:rsidR="0054076C" w:rsidRDefault="0054076C">
      <w:pPr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br w:type="page"/>
      </w:r>
    </w:p>
    <w:p w14:paraId="41C63B92" w14:textId="60C323EC" w:rsidR="003D628F" w:rsidRDefault="00627E07" w:rsidP="0B7BFAC4">
      <w:pPr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lastRenderedPageBreak/>
        <w:t>9</w:t>
      </w:r>
      <w:r w:rsidR="0B7BFAC4" w:rsidRPr="0B7BFAC4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53AC8">
        <w:rPr>
          <w:rFonts w:ascii="Arial" w:eastAsia="Arial" w:hAnsi="Arial" w:cs="Arial"/>
          <w:color w:val="000000" w:themeColor="text1"/>
          <w:sz w:val="24"/>
          <w:szCs w:val="24"/>
        </w:rPr>
        <w:t>–</w:t>
      </w:r>
      <w:r w:rsidR="0B7BFAC4" w:rsidRPr="0B7BFAC4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53AC8">
        <w:rPr>
          <w:rFonts w:ascii="Arial" w:eastAsia="Arial" w:hAnsi="Arial" w:cs="Arial"/>
          <w:color w:val="000000" w:themeColor="text1"/>
          <w:sz w:val="24"/>
          <w:szCs w:val="24"/>
        </w:rPr>
        <w:t xml:space="preserve">I am clear about my role and responsibilities in providing high-quality care and support for children and young people. </w:t>
      </w:r>
    </w:p>
    <w:tbl>
      <w:tblPr>
        <w:tblStyle w:val="GridTable4-Accent1"/>
        <w:tblW w:w="0" w:type="auto"/>
        <w:tblLayout w:type="fixed"/>
        <w:tblLook w:val="04A0" w:firstRow="1" w:lastRow="0" w:firstColumn="1" w:lastColumn="0" w:noHBand="0" w:noVBand="1"/>
      </w:tblPr>
      <w:tblGrid>
        <w:gridCol w:w="1965"/>
        <w:gridCol w:w="1215"/>
        <w:gridCol w:w="1470"/>
        <w:gridCol w:w="1425"/>
        <w:gridCol w:w="1425"/>
        <w:gridCol w:w="1470"/>
      </w:tblGrid>
      <w:tr w:rsidR="0B7BFAC4" w14:paraId="26B387B8" w14:textId="77777777" w:rsidTr="0B7BFA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48DE03E0" w14:textId="49A5EE86" w:rsidR="0B7BFAC4" w:rsidRDefault="0B7BFAC4" w:rsidP="0B7BFAC4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0B7BFAC4">
              <w:rPr>
                <w:rFonts w:ascii="Arial" w:eastAsia="Arial" w:hAnsi="Arial" w:cs="Arial"/>
              </w:rPr>
              <w:t>Unsatisfactory</w:t>
            </w:r>
          </w:p>
        </w:tc>
        <w:tc>
          <w:tcPr>
            <w:tcW w:w="12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2035FC27" w14:textId="02DC1C6A" w:rsidR="0B7BFAC4" w:rsidRPr="00377E1D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377E1D">
              <w:rPr>
                <w:rFonts w:ascii="Arial" w:eastAsia="Arial" w:hAnsi="Arial" w:cs="Arial"/>
              </w:rPr>
              <w:t>Weak</w:t>
            </w: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222FC13B" w14:textId="1AA22613" w:rsidR="0B7BFAC4" w:rsidRPr="00377E1D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377E1D">
              <w:rPr>
                <w:rFonts w:ascii="Arial" w:eastAsia="Arial" w:hAnsi="Arial" w:cs="Arial"/>
              </w:rPr>
              <w:t>Adequate</w:t>
            </w: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01BCF650" w14:textId="02D8BBD1" w:rsidR="0B7BFAC4" w:rsidRPr="00377E1D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377E1D">
              <w:rPr>
                <w:rFonts w:ascii="Arial" w:eastAsia="Arial" w:hAnsi="Arial" w:cs="Arial"/>
              </w:rPr>
              <w:t>Good</w:t>
            </w: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768666EC" w14:textId="23D356BD" w:rsidR="0B7BFAC4" w:rsidRPr="00377E1D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377E1D">
              <w:rPr>
                <w:rFonts w:ascii="Arial" w:eastAsia="Arial" w:hAnsi="Arial" w:cs="Arial"/>
              </w:rPr>
              <w:t>Very good</w:t>
            </w: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47D30C35" w14:textId="377796E8" w:rsidR="0B7BFAC4" w:rsidRPr="00377E1D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377E1D">
              <w:rPr>
                <w:rFonts w:ascii="Arial" w:eastAsia="Arial" w:hAnsi="Arial" w:cs="Arial"/>
              </w:rPr>
              <w:t>Excellent</w:t>
            </w:r>
          </w:p>
        </w:tc>
      </w:tr>
      <w:tr w:rsidR="0B7BFAC4" w14:paraId="451998E1" w14:textId="77777777" w:rsidTr="0B7BF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1E3C927F" w14:textId="6DDDDA40" w:rsidR="0B7BFAC4" w:rsidRDefault="0B7BFAC4" w:rsidP="0B7BFAC4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35021EE5" w14:textId="39E2EA0C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2A5EA4A2" w14:textId="3035FD0F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67613A0F" w14:textId="32E68E84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5A9EDBD5" w14:textId="7F529B5B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0568EF8B" w14:textId="4883F501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781C48AA" w14:textId="04C86B02" w:rsidR="003D628F" w:rsidRDefault="003D628F" w:rsidP="005852F3">
      <w:pPr>
        <w:spacing w:after="0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3B0514E1" w14:textId="147FB2AE" w:rsidR="00D53AC8" w:rsidRPr="00F6249A" w:rsidRDefault="00F6249A" w:rsidP="00F6249A">
      <w:pPr>
        <w:rPr>
          <w:rFonts w:ascii="Arial" w:eastAsia="Arial" w:hAnsi="Arial" w:cs="Arial"/>
          <w:b/>
          <w:bCs/>
          <w:color w:val="7030A0"/>
          <w:sz w:val="24"/>
          <w:szCs w:val="24"/>
        </w:rPr>
      </w:pPr>
      <w:r>
        <w:rPr>
          <w:rFonts w:ascii="Arial" w:eastAsia="Arial" w:hAnsi="Arial" w:cs="Arial"/>
          <w:b/>
          <w:bCs/>
          <w:color w:val="7030A0"/>
          <w:sz w:val="24"/>
          <w:szCs w:val="24"/>
        </w:rPr>
        <w:t>St</w:t>
      </w:r>
      <w:r w:rsidRPr="00F6249A">
        <w:rPr>
          <w:rFonts w:ascii="Arial" w:eastAsia="Arial" w:hAnsi="Arial" w:cs="Arial"/>
          <w:b/>
          <w:bCs/>
          <w:color w:val="7030A0"/>
          <w:sz w:val="24"/>
          <w:szCs w:val="24"/>
        </w:rPr>
        <w:t>aff learning and development lead to improving outcomes for children and young people</w:t>
      </w:r>
    </w:p>
    <w:p w14:paraId="389E3CCB" w14:textId="74AE3C87" w:rsidR="003D628F" w:rsidRDefault="00627E07" w:rsidP="0B7BFAC4">
      <w:pPr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10</w:t>
      </w:r>
      <w:r w:rsidR="00370231">
        <w:rPr>
          <w:rFonts w:ascii="Arial" w:eastAsia="Arial" w:hAnsi="Arial" w:cs="Arial"/>
          <w:color w:val="000000" w:themeColor="text1"/>
          <w:sz w:val="24"/>
          <w:szCs w:val="24"/>
        </w:rPr>
        <w:t>–</w:t>
      </w:r>
      <w:r w:rsidR="0B7BFAC4" w:rsidRPr="6BE49353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370231">
        <w:rPr>
          <w:rFonts w:ascii="Arial" w:eastAsia="Arial" w:hAnsi="Arial" w:cs="Arial"/>
          <w:color w:val="000000" w:themeColor="text1"/>
          <w:sz w:val="24"/>
          <w:szCs w:val="24"/>
        </w:rPr>
        <w:t xml:space="preserve">There is a culture of learning and reflection within the service. </w:t>
      </w:r>
    </w:p>
    <w:tbl>
      <w:tblPr>
        <w:tblStyle w:val="GridTable4-Accent1"/>
        <w:tblW w:w="0" w:type="auto"/>
        <w:tblLayout w:type="fixed"/>
        <w:tblLook w:val="04A0" w:firstRow="1" w:lastRow="0" w:firstColumn="1" w:lastColumn="0" w:noHBand="0" w:noVBand="1"/>
      </w:tblPr>
      <w:tblGrid>
        <w:gridCol w:w="1965"/>
        <w:gridCol w:w="1215"/>
        <w:gridCol w:w="1470"/>
        <w:gridCol w:w="1425"/>
        <w:gridCol w:w="1425"/>
        <w:gridCol w:w="1470"/>
      </w:tblGrid>
      <w:tr w:rsidR="0B7BFAC4" w14:paraId="03786703" w14:textId="77777777" w:rsidTr="0B7BFA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455B1AE3" w14:textId="633CE93D" w:rsidR="0B7BFAC4" w:rsidRDefault="0B7BFAC4" w:rsidP="0B7BFAC4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0B7BFAC4">
              <w:rPr>
                <w:rFonts w:ascii="Arial" w:eastAsia="Arial" w:hAnsi="Arial" w:cs="Arial"/>
              </w:rPr>
              <w:t>Unsatisfactory</w:t>
            </w:r>
          </w:p>
        </w:tc>
        <w:tc>
          <w:tcPr>
            <w:tcW w:w="12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26F99135" w14:textId="330974C5" w:rsidR="0B7BFAC4" w:rsidRPr="00377E1D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377E1D">
              <w:rPr>
                <w:rFonts w:ascii="Arial" w:eastAsia="Arial" w:hAnsi="Arial" w:cs="Arial"/>
              </w:rPr>
              <w:t>Weak</w:t>
            </w: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7033C096" w14:textId="77D80F7D" w:rsidR="0B7BFAC4" w:rsidRPr="00377E1D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377E1D">
              <w:rPr>
                <w:rFonts w:ascii="Arial" w:eastAsia="Arial" w:hAnsi="Arial" w:cs="Arial"/>
              </w:rPr>
              <w:t>Adequate</w:t>
            </w: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2E2D6680" w14:textId="72DE73BF" w:rsidR="0B7BFAC4" w:rsidRPr="00377E1D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377E1D">
              <w:rPr>
                <w:rFonts w:ascii="Arial" w:eastAsia="Arial" w:hAnsi="Arial" w:cs="Arial"/>
              </w:rPr>
              <w:t>Good</w:t>
            </w: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3882AE47" w14:textId="3ECF7A4D" w:rsidR="0B7BFAC4" w:rsidRPr="00377E1D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377E1D">
              <w:rPr>
                <w:rFonts w:ascii="Arial" w:eastAsia="Arial" w:hAnsi="Arial" w:cs="Arial"/>
              </w:rPr>
              <w:t>Very good</w:t>
            </w: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29EA7A50" w14:textId="2E3CA702" w:rsidR="0B7BFAC4" w:rsidRPr="00377E1D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377E1D">
              <w:rPr>
                <w:rFonts w:ascii="Arial" w:eastAsia="Arial" w:hAnsi="Arial" w:cs="Arial"/>
              </w:rPr>
              <w:t>Excellent</w:t>
            </w:r>
          </w:p>
        </w:tc>
      </w:tr>
      <w:tr w:rsidR="0B7BFAC4" w14:paraId="4C06AEB0" w14:textId="77777777" w:rsidTr="0B7BF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3E775644" w14:textId="25DF126F" w:rsidR="0B7BFAC4" w:rsidRDefault="0B7BFAC4" w:rsidP="0B7BFAC4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5F2F8A7D" w14:textId="0ADBDE75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45BE1550" w14:textId="3A067156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274BA7F2" w14:textId="37ED1DB8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09099F9E" w14:textId="3DD432D6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0D12D5E5" w14:textId="1528D9F4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5D60461E" w14:textId="77777777" w:rsidR="003F66E3" w:rsidRDefault="003F66E3" w:rsidP="005852F3">
      <w:pPr>
        <w:spacing w:after="0"/>
        <w:rPr>
          <w:rFonts w:ascii="Arial" w:eastAsia="Arial" w:hAnsi="Arial" w:cs="Arial"/>
          <w:b/>
          <w:bCs/>
          <w:color w:val="7030A0"/>
          <w:sz w:val="24"/>
          <w:szCs w:val="24"/>
        </w:rPr>
      </w:pPr>
    </w:p>
    <w:p w14:paraId="24357A47" w14:textId="44F2E89E" w:rsidR="00A15059" w:rsidRPr="00A15059" w:rsidRDefault="00A15059" w:rsidP="0B7BFAC4">
      <w:pPr>
        <w:rPr>
          <w:rFonts w:ascii="Arial" w:eastAsia="Arial" w:hAnsi="Arial" w:cs="Arial"/>
          <w:b/>
          <w:bCs/>
          <w:color w:val="7030A0"/>
          <w:sz w:val="24"/>
          <w:szCs w:val="24"/>
        </w:rPr>
      </w:pPr>
      <w:r>
        <w:rPr>
          <w:rFonts w:ascii="Arial" w:eastAsia="Arial" w:hAnsi="Arial" w:cs="Arial"/>
          <w:b/>
          <w:bCs/>
          <w:color w:val="7030A0"/>
          <w:sz w:val="24"/>
          <w:szCs w:val="24"/>
        </w:rPr>
        <w:t>T</w:t>
      </w:r>
      <w:r w:rsidRPr="00A15059">
        <w:rPr>
          <w:rFonts w:ascii="Arial" w:eastAsia="Arial" w:hAnsi="Arial" w:cs="Arial"/>
          <w:b/>
          <w:bCs/>
          <w:color w:val="7030A0"/>
          <w:sz w:val="24"/>
          <w:szCs w:val="24"/>
        </w:rPr>
        <w:t>he skill</w:t>
      </w:r>
      <w:r w:rsidR="00C62A70">
        <w:rPr>
          <w:rFonts w:ascii="Arial" w:eastAsia="Arial" w:hAnsi="Arial" w:cs="Arial"/>
          <w:b/>
          <w:bCs/>
          <w:color w:val="7030A0"/>
          <w:sz w:val="24"/>
          <w:szCs w:val="24"/>
        </w:rPr>
        <w:t>s</w:t>
      </w:r>
      <w:r w:rsidRPr="00A15059">
        <w:rPr>
          <w:rFonts w:ascii="Arial" w:eastAsia="Arial" w:hAnsi="Arial" w:cs="Arial"/>
          <w:b/>
          <w:bCs/>
          <w:color w:val="7030A0"/>
          <w:sz w:val="24"/>
          <w:szCs w:val="24"/>
        </w:rPr>
        <w:t xml:space="preserve"> mix, numbers and deployment of staff meet children and young people’s needs</w:t>
      </w:r>
    </w:p>
    <w:p w14:paraId="6F45C352" w14:textId="6727EF55" w:rsidR="003D628F" w:rsidRDefault="00627E07" w:rsidP="0B7BFAC4">
      <w:pPr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11</w:t>
      </w:r>
      <w:r w:rsidR="00931744">
        <w:rPr>
          <w:rFonts w:ascii="Arial" w:eastAsia="Arial" w:hAnsi="Arial" w:cs="Arial"/>
          <w:color w:val="000000" w:themeColor="text1"/>
          <w:sz w:val="24"/>
          <w:szCs w:val="24"/>
        </w:rPr>
        <w:t>–</w:t>
      </w:r>
      <w:r w:rsidR="0B7BFAC4" w:rsidRPr="0B7BFAC4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931744">
        <w:rPr>
          <w:rFonts w:ascii="Arial" w:eastAsia="Arial" w:hAnsi="Arial" w:cs="Arial"/>
          <w:color w:val="000000" w:themeColor="text1"/>
          <w:sz w:val="24"/>
          <w:szCs w:val="24"/>
        </w:rPr>
        <w:t xml:space="preserve">We have the right number of staff </w:t>
      </w:r>
      <w:proofErr w:type="gramStart"/>
      <w:r w:rsidR="00931744">
        <w:rPr>
          <w:rFonts w:ascii="Arial" w:eastAsia="Arial" w:hAnsi="Arial" w:cs="Arial"/>
          <w:color w:val="000000" w:themeColor="text1"/>
          <w:sz w:val="24"/>
          <w:szCs w:val="24"/>
        </w:rPr>
        <w:t>working at all times</w:t>
      </w:r>
      <w:proofErr w:type="gramEnd"/>
      <w:r w:rsidR="00931744">
        <w:rPr>
          <w:rFonts w:ascii="Arial" w:eastAsia="Arial" w:hAnsi="Arial" w:cs="Arial"/>
          <w:color w:val="000000" w:themeColor="text1"/>
          <w:sz w:val="24"/>
          <w:szCs w:val="24"/>
        </w:rPr>
        <w:t xml:space="preserve"> to ensure children’s care and support needs can be met. </w:t>
      </w:r>
    </w:p>
    <w:tbl>
      <w:tblPr>
        <w:tblStyle w:val="GridTable4-Accent1"/>
        <w:tblW w:w="0" w:type="auto"/>
        <w:tblLayout w:type="fixed"/>
        <w:tblLook w:val="04A0" w:firstRow="1" w:lastRow="0" w:firstColumn="1" w:lastColumn="0" w:noHBand="0" w:noVBand="1"/>
      </w:tblPr>
      <w:tblGrid>
        <w:gridCol w:w="1965"/>
        <w:gridCol w:w="1215"/>
        <w:gridCol w:w="1470"/>
        <w:gridCol w:w="1425"/>
        <w:gridCol w:w="1425"/>
        <w:gridCol w:w="1470"/>
      </w:tblGrid>
      <w:tr w:rsidR="0B7BFAC4" w14:paraId="5A26F3B1" w14:textId="77777777" w:rsidTr="0B7BFA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5EE8A7B9" w14:textId="37CB1746" w:rsidR="0B7BFAC4" w:rsidRDefault="0B7BFAC4" w:rsidP="0B7BFAC4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0B7BFAC4">
              <w:rPr>
                <w:rFonts w:ascii="Arial" w:eastAsia="Arial" w:hAnsi="Arial" w:cs="Arial"/>
              </w:rPr>
              <w:t>Unsatisfactory</w:t>
            </w:r>
          </w:p>
        </w:tc>
        <w:tc>
          <w:tcPr>
            <w:tcW w:w="12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65FD266A" w14:textId="171EC38F" w:rsidR="0B7BFAC4" w:rsidRPr="00377E1D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377E1D">
              <w:rPr>
                <w:rFonts w:ascii="Arial" w:eastAsia="Arial" w:hAnsi="Arial" w:cs="Arial"/>
              </w:rPr>
              <w:t>Weak</w:t>
            </w: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5F75E821" w14:textId="3BB88835" w:rsidR="0B7BFAC4" w:rsidRPr="00377E1D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377E1D">
              <w:rPr>
                <w:rFonts w:ascii="Arial" w:eastAsia="Arial" w:hAnsi="Arial" w:cs="Arial"/>
              </w:rPr>
              <w:t>Adequate</w:t>
            </w: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03893389" w14:textId="3AA6939C" w:rsidR="0B7BFAC4" w:rsidRPr="00377E1D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377E1D">
              <w:rPr>
                <w:rFonts w:ascii="Arial" w:eastAsia="Arial" w:hAnsi="Arial" w:cs="Arial"/>
              </w:rPr>
              <w:t>Good</w:t>
            </w: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57CD7F47" w14:textId="0406CB9B" w:rsidR="0B7BFAC4" w:rsidRPr="00377E1D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377E1D">
              <w:rPr>
                <w:rFonts w:ascii="Arial" w:eastAsia="Arial" w:hAnsi="Arial" w:cs="Arial"/>
              </w:rPr>
              <w:t>Very good</w:t>
            </w: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14CC22DD" w14:textId="48B7B12F" w:rsidR="0B7BFAC4" w:rsidRPr="00377E1D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377E1D">
              <w:rPr>
                <w:rFonts w:ascii="Arial" w:eastAsia="Arial" w:hAnsi="Arial" w:cs="Arial"/>
              </w:rPr>
              <w:t>Excellent</w:t>
            </w:r>
          </w:p>
        </w:tc>
      </w:tr>
      <w:tr w:rsidR="0B7BFAC4" w14:paraId="733BB492" w14:textId="77777777" w:rsidTr="0B7BF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5DCC6C9E" w14:textId="1F168D29" w:rsidR="0B7BFAC4" w:rsidRDefault="0B7BFAC4" w:rsidP="0B7BFAC4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53EBFE8A" w14:textId="7D0CA9D4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7C2AE679" w14:textId="5B3A1AC2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5BC2954F" w14:textId="77E82791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1B407852" w14:textId="078DA885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2E56BBDE" w14:textId="0FF9C0BD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61AB2392" w14:textId="715EA46F" w:rsidR="003D628F" w:rsidRDefault="003D628F" w:rsidP="005852F3">
      <w:pPr>
        <w:spacing w:after="0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23BBCC4C" w14:textId="4D886C15" w:rsidR="0000732E" w:rsidRPr="00662594" w:rsidRDefault="00662594" w:rsidP="00662594">
      <w:pPr>
        <w:rPr>
          <w:rFonts w:ascii="Arial" w:eastAsia="Arial" w:hAnsi="Arial" w:cs="Arial"/>
          <w:b/>
          <w:bCs/>
          <w:color w:val="7030A0"/>
          <w:sz w:val="24"/>
          <w:szCs w:val="24"/>
        </w:rPr>
      </w:pPr>
      <w:r>
        <w:rPr>
          <w:rFonts w:ascii="Arial" w:eastAsia="Arial" w:hAnsi="Arial" w:cs="Arial"/>
          <w:b/>
          <w:bCs/>
          <w:color w:val="7030A0"/>
          <w:sz w:val="24"/>
          <w:szCs w:val="24"/>
        </w:rPr>
        <w:t>T</w:t>
      </w:r>
      <w:r w:rsidRPr="00662594">
        <w:rPr>
          <w:rFonts w:ascii="Arial" w:eastAsia="Arial" w:hAnsi="Arial" w:cs="Arial"/>
          <w:b/>
          <w:bCs/>
          <w:color w:val="7030A0"/>
          <w:sz w:val="24"/>
          <w:szCs w:val="24"/>
        </w:rPr>
        <w:t xml:space="preserve">he setting is well furnished, </w:t>
      </w:r>
      <w:proofErr w:type="gramStart"/>
      <w:r w:rsidRPr="00662594">
        <w:rPr>
          <w:rFonts w:ascii="Arial" w:eastAsia="Arial" w:hAnsi="Arial" w:cs="Arial"/>
          <w:b/>
          <w:bCs/>
          <w:color w:val="7030A0"/>
          <w:sz w:val="24"/>
          <w:szCs w:val="24"/>
        </w:rPr>
        <w:t>comfortable</w:t>
      </w:r>
      <w:proofErr w:type="gramEnd"/>
      <w:r w:rsidRPr="00662594">
        <w:rPr>
          <w:rFonts w:ascii="Arial" w:eastAsia="Arial" w:hAnsi="Arial" w:cs="Arial"/>
          <w:b/>
          <w:bCs/>
          <w:color w:val="7030A0"/>
          <w:sz w:val="24"/>
          <w:szCs w:val="24"/>
        </w:rPr>
        <w:t xml:space="preserve"> and homely</w:t>
      </w:r>
    </w:p>
    <w:p w14:paraId="53D594E7" w14:textId="120ADCF4" w:rsidR="003D628F" w:rsidRDefault="00627E07" w:rsidP="0B7BFAC4">
      <w:pPr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12</w:t>
      </w:r>
      <w:r w:rsidR="0B7BFAC4" w:rsidRPr="6BE49353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D683A">
        <w:rPr>
          <w:rFonts w:ascii="Arial" w:eastAsia="Arial" w:hAnsi="Arial" w:cs="Arial"/>
          <w:color w:val="000000" w:themeColor="text1"/>
          <w:sz w:val="24"/>
          <w:szCs w:val="24"/>
        </w:rPr>
        <w:t>–</w:t>
      </w:r>
      <w:r w:rsidR="0B7BFAC4" w:rsidRPr="6BE49353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D683A">
        <w:rPr>
          <w:rFonts w:ascii="Arial" w:eastAsia="Arial" w:hAnsi="Arial" w:cs="Arial"/>
          <w:color w:val="000000" w:themeColor="text1"/>
          <w:sz w:val="24"/>
          <w:szCs w:val="24"/>
        </w:rPr>
        <w:t xml:space="preserve">Our boarding house is </w:t>
      </w:r>
      <w:r w:rsidR="003610AA">
        <w:rPr>
          <w:rFonts w:ascii="Arial" w:eastAsia="Arial" w:hAnsi="Arial" w:cs="Arial"/>
          <w:color w:val="000000" w:themeColor="text1"/>
          <w:sz w:val="24"/>
          <w:szCs w:val="24"/>
        </w:rPr>
        <w:t>a welcoming, homely environment for children and young people.</w:t>
      </w:r>
    </w:p>
    <w:tbl>
      <w:tblPr>
        <w:tblStyle w:val="GridTable4-Accent1"/>
        <w:tblW w:w="0" w:type="auto"/>
        <w:tblLayout w:type="fixed"/>
        <w:tblLook w:val="04A0" w:firstRow="1" w:lastRow="0" w:firstColumn="1" w:lastColumn="0" w:noHBand="0" w:noVBand="1"/>
      </w:tblPr>
      <w:tblGrid>
        <w:gridCol w:w="1965"/>
        <w:gridCol w:w="1215"/>
        <w:gridCol w:w="1470"/>
        <w:gridCol w:w="1425"/>
        <w:gridCol w:w="1425"/>
        <w:gridCol w:w="1470"/>
      </w:tblGrid>
      <w:tr w:rsidR="0B7BFAC4" w14:paraId="3BC4DACA" w14:textId="77777777" w:rsidTr="0B7BFA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79C9DFB7" w14:textId="3E0E618B" w:rsidR="0B7BFAC4" w:rsidRDefault="0B7BFAC4" w:rsidP="0B7BFAC4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0B7BFAC4">
              <w:rPr>
                <w:rFonts w:ascii="Arial" w:eastAsia="Arial" w:hAnsi="Arial" w:cs="Arial"/>
              </w:rPr>
              <w:t>Unsatisfactory</w:t>
            </w:r>
          </w:p>
        </w:tc>
        <w:tc>
          <w:tcPr>
            <w:tcW w:w="12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5326AC84" w14:textId="2F9A02F3" w:rsidR="0B7BFAC4" w:rsidRPr="008103E7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8103E7">
              <w:rPr>
                <w:rFonts w:ascii="Arial" w:eastAsia="Arial" w:hAnsi="Arial" w:cs="Arial"/>
              </w:rPr>
              <w:t>Weak</w:t>
            </w: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34E18138" w14:textId="4162BF2E" w:rsidR="0B7BFAC4" w:rsidRPr="008103E7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8103E7">
              <w:rPr>
                <w:rFonts w:ascii="Arial" w:eastAsia="Arial" w:hAnsi="Arial" w:cs="Arial"/>
              </w:rPr>
              <w:t>Adequate</w:t>
            </w: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0683288B" w14:textId="1E18DDA4" w:rsidR="0B7BFAC4" w:rsidRPr="008103E7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8103E7">
              <w:rPr>
                <w:rFonts w:ascii="Arial" w:eastAsia="Arial" w:hAnsi="Arial" w:cs="Arial"/>
              </w:rPr>
              <w:t>Good</w:t>
            </w: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36A5F787" w14:textId="742E09BA" w:rsidR="0B7BFAC4" w:rsidRPr="008103E7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8103E7">
              <w:rPr>
                <w:rFonts w:ascii="Arial" w:eastAsia="Arial" w:hAnsi="Arial" w:cs="Arial"/>
              </w:rPr>
              <w:t>Very good</w:t>
            </w: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43377A55" w14:textId="3E43D4F1" w:rsidR="0B7BFAC4" w:rsidRPr="008103E7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8103E7">
              <w:rPr>
                <w:rFonts w:ascii="Arial" w:eastAsia="Arial" w:hAnsi="Arial" w:cs="Arial"/>
              </w:rPr>
              <w:t>Excellent</w:t>
            </w:r>
          </w:p>
        </w:tc>
      </w:tr>
      <w:tr w:rsidR="0B7BFAC4" w14:paraId="360E1D8B" w14:textId="77777777" w:rsidTr="0B7BF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3B4D8D4F" w14:textId="24F0350E" w:rsidR="0B7BFAC4" w:rsidRDefault="0B7BFAC4" w:rsidP="0B7BFAC4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2CCA27D5" w14:textId="01542F66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214103DF" w14:textId="0163FE4E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754C5CB8" w14:textId="64045E6A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33E722D4" w14:textId="5C4F99F5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4B7CA185" w14:textId="15E32E4E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46CEC964" w14:textId="61439C88" w:rsidR="6BE49353" w:rsidRDefault="6BE49353" w:rsidP="005852F3">
      <w:pPr>
        <w:spacing w:after="0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37F07923" w14:textId="212EDF32" w:rsidR="009A13E4" w:rsidRPr="00C35407" w:rsidRDefault="00C35407" w:rsidP="00C35407">
      <w:pPr>
        <w:rPr>
          <w:rFonts w:ascii="Arial" w:eastAsia="Arial" w:hAnsi="Arial" w:cs="Arial"/>
          <w:b/>
          <w:bCs/>
          <w:color w:val="7030A0"/>
          <w:sz w:val="24"/>
          <w:szCs w:val="24"/>
        </w:rPr>
      </w:pPr>
      <w:r>
        <w:rPr>
          <w:rFonts w:ascii="Arial" w:eastAsia="Arial" w:hAnsi="Arial" w:cs="Arial"/>
          <w:b/>
          <w:bCs/>
          <w:color w:val="7030A0"/>
          <w:sz w:val="24"/>
          <w:szCs w:val="24"/>
        </w:rPr>
        <w:t>C</w:t>
      </w:r>
      <w:r w:rsidRPr="00C35407">
        <w:rPr>
          <w:rFonts w:ascii="Arial" w:eastAsia="Arial" w:hAnsi="Arial" w:cs="Arial"/>
          <w:b/>
          <w:bCs/>
          <w:color w:val="7030A0"/>
          <w:sz w:val="24"/>
          <w:szCs w:val="24"/>
        </w:rPr>
        <w:t>hildren and young people influence the layout and how the setting is used</w:t>
      </w:r>
    </w:p>
    <w:p w14:paraId="4EB38965" w14:textId="0EF052CA" w:rsidR="75685322" w:rsidRDefault="00627E07" w:rsidP="6BE49353">
      <w:pPr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13</w:t>
      </w:r>
      <w:r w:rsidR="75685322" w:rsidRPr="6BE49353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4128BD">
        <w:rPr>
          <w:rFonts w:ascii="Arial" w:eastAsia="Arial" w:hAnsi="Arial" w:cs="Arial"/>
          <w:color w:val="000000" w:themeColor="text1"/>
          <w:sz w:val="24"/>
          <w:szCs w:val="24"/>
        </w:rPr>
        <w:t>–</w:t>
      </w:r>
      <w:r w:rsidR="75685322" w:rsidRPr="6BE49353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4128BD">
        <w:rPr>
          <w:rFonts w:ascii="Arial" w:eastAsia="Arial" w:hAnsi="Arial" w:cs="Arial"/>
          <w:color w:val="000000" w:themeColor="text1"/>
          <w:sz w:val="24"/>
          <w:szCs w:val="24"/>
        </w:rPr>
        <w:t xml:space="preserve">We regularly ask children and young people for their views on </w:t>
      </w:r>
      <w:r w:rsidR="00756759">
        <w:rPr>
          <w:rFonts w:ascii="Arial" w:eastAsia="Arial" w:hAnsi="Arial" w:cs="Arial"/>
          <w:color w:val="000000" w:themeColor="text1"/>
          <w:sz w:val="24"/>
          <w:szCs w:val="24"/>
        </w:rPr>
        <w:t xml:space="preserve">their living </w:t>
      </w:r>
      <w:proofErr w:type="gramStart"/>
      <w:r w:rsidR="00756759">
        <w:rPr>
          <w:rFonts w:ascii="Arial" w:eastAsia="Arial" w:hAnsi="Arial" w:cs="Arial"/>
          <w:color w:val="000000" w:themeColor="text1"/>
          <w:sz w:val="24"/>
          <w:szCs w:val="24"/>
        </w:rPr>
        <w:t>environment</w:t>
      </w:r>
      <w:proofErr w:type="gramEnd"/>
      <w:r w:rsidR="00756759">
        <w:rPr>
          <w:rFonts w:ascii="Arial" w:eastAsia="Arial" w:hAnsi="Arial" w:cs="Arial"/>
          <w:color w:val="000000" w:themeColor="text1"/>
          <w:sz w:val="24"/>
          <w:szCs w:val="24"/>
        </w:rPr>
        <w:t xml:space="preserve"> and we act to improve this as much as possible.</w:t>
      </w:r>
    </w:p>
    <w:tbl>
      <w:tblPr>
        <w:tblStyle w:val="GridTable4-Accent1"/>
        <w:tblW w:w="0" w:type="auto"/>
        <w:tblLook w:val="04A0" w:firstRow="1" w:lastRow="0" w:firstColumn="1" w:lastColumn="0" w:noHBand="0" w:noVBand="1"/>
      </w:tblPr>
      <w:tblGrid>
        <w:gridCol w:w="1965"/>
        <w:gridCol w:w="1215"/>
        <w:gridCol w:w="1470"/>
        <w:gridCol w:w="1425"/>
        <w:gridCol w:w="1425"/>
        <w:gridCol w:w="1470"/>
      </w:tblGrid>
      <w:tr w:rsidR="6BE49353" w14:paraId="3FE5D93D" w14:textId="77777777" w:rsidTr="6BE4935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52CA4B70" w14:textId="3E0E618B" w:rsidR="6BE49353" w:rsidRDefault="6BE49353" w:rsidP="6BE49353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6BE49353">
              <w:rPr>
                <w:rFonts w:ascii="Arial" w:eastAsia="Arial" w:hAnsi="Arial" w:cs="Arial"/>
              </w:rPr>
              <w:t>Unsatisfactory</w:t>
            </w:r>
          </w:p>
        </w:tc>
        <w:tc>
          <w:tcPr>
            <w:tcW w:w="12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4700A543" w14:textId="2F9A02F3" w:rsidR="6BE49353" w:rsidRPr="008103E7" w:rsidRDefault="6BE49353" w:rsidP="6BE49353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8103E7">
              <w:rPr>
                <w:rFonts w:ascii="Arial" w:eastAsia="Arial" w:hAnsi="Arial" w:cs="Arial"/>
              </w:rPr>
              <w:t>Weak</w:t>
            </w: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5A92ACFC" w14:textId="4162BF2E" w:rsidR="6BE49353" w:rsidRPr="008103E7" w:rsidRDefault="6BE49353" w:rsidP="6BE49353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8103E7">
              <w:rPr>
                <w:rFonts w:ascii="Arial" w:eastAsia="Arial" w:hAnsi="Arial" w:cs="Arial"/>
              </w:rPr>
              <w:t>Adequate</w:t>
            </w: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6ABF385D" w14:textId="1E18DDA4" w:rsidR="6BE49353" w:rsidRPr="008103E7" w:rsidRDefault="6BE49353" w:rsidP="6BE49353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8103E7">
              <w:rPr>
                <w:rFonts w:ascii="Arial" w:eastAsia="Arial" w:hAnsi="Arial" w:cs="Arial"/>
              </w:rPr>
              <w:t>Good</w:t>
            </w: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1E4BBA5B" w14:textId="742E09BA" w:rsidR="6BE49353" w:rsidRPr="008103E7" w:rsidRDefault="6BE49353" w:rsidP="6BE49353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8103E7">
              <w:rPr>
                <w:rFonts w:ascii="Arial" w:eastAsia="Arial" w:hAnsi="Arial" w:cs="Arial"/>
              </w:rPr>
              <w:t>Very good</w:t>
            </w: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436F192B" w14:textId="3E43D4F1" w:rsidR="6BE49353" w:rsidRPr="008103E7" w:rsidRDefault="6BE49353" w:rsidP="6BE49353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8103E7">
              <w:rPr>
                <w:rFonts w:ascii="Arial" w:eastAsia="Arial" w:hAnsi="Arial" w:cs="Arial"/>
              </w:rPr>
              <w:t>Excellent</w:t>
            </w:r>
          </w:p>
        </w:tc>
      </w:tr>
      <w:tr w:rsidR="6BE49353" w14:paraId="595BF8BD" w14:textId="77777777" w:rsidTr="6BE493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0F7C2772" w14:textId="24F0350E" w:rsidR="6BE49353" w:rsidRDefault="6BE49353" w:rsidP="6BE49353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16928643" w14:textId="01542F66" w:rsidR="6BE49353" w:rsidRDefault="6BE49353" w:rsidP="6BE49353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5E6AFAFD" w14:textId="0163FE4E" w:rsidR="6BE49353" w:rsidRDefault="6BE49353" w:rsidP="6BE49353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5066DA0B" w14:textId="64045E6A" w:rsidR="6BE49353" w:rsidRDefault="6BE49353" w:rsidP="6BE49353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3E4E729B" w14:textId="5C4F99F5" w:rsidR="6BE49353" w:rsidRDefault="6BE49353" w:rsidP="6BE49353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7E841FA0" w14:textId="15E32E4E" w:rsidR="6BE49353" w:rsidRDefault="6BE49353" w:rsidP="6BE49353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73FEAB26" w14:textId="71469E7F" w:rsidR="6BE49353" w:rsidRDefault="6BE49353" w:rsidP="005852F3">
      <w:pPr>
        <w:spacing w:after="0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7A0BEAEE" w14:textId="77777777" w:rsidR="008103E7" w:rsidRDefault="008103E7">
      <w:pPr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br w:type="page"/>
      </w:r>
    </w:p>
    <w:p w14:paraId="6F889060" w14:textId="519F4B5B" w:rsidR="003D628F" w:rsidRDefault="00627E07" w:rsidP="0B7BFAC4">
      <w:pPr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lastRenderedPageBreak/>
        <w:t>14 - C</w:t>
      </w:r>
      <w:r w:rsidR="00756759">
        <w:rPr>
          <w:rFonts w:ascii="Arial" w:eastAsia="Arial" w:hAnsi="Arial" w:cs="Arial"/>
          <w:color w:val="000000" w:themeColor="text1"/>
          <w:sz w:val="24"/>
          <w:szCs w:val="24"/>
        </w:rPr>
        <w:t xml:space="preserve">hildren and young people have access to high-quality resources including leisure activities </w:t>
      </w:r>
      <w:r w:rsidR="00EE2FA0">
        <w:rPr>
          <w:rFonts w:ascii="Arial" w:eastAsia="Arial" w:hAnsi="Arial" w:cs="Arial"/>
          <w:color w:val="000000" w:themeColor="text1"/>
          <w:sz w:val="24"/>
          <w:szCs w:val="24"/>
        </w:rPr>
        <w:t xml:space="preserve">that </w:t>
      </w:r>
      <w:r w:rsidR="00756759">
        <w:rPr>
          <w:rFonts w:ascii="Arial" w:eastAsia="Arial" w:hAnsi="Arial" w:cs="Arial"/>
          <w:color w:val="000000" w:themeColor="text1"/>
          <w:sz w:val="24"/>
          <w:szCs w:val="24"/>
        </w:rPr>
        <w:t>support them to develop and thrive.</w:t>
      </w:r>
    </w:p>
    <w:tbl>
      <w:tblPr>
        <w:tblStyle w:val="GridTable4-Accent1"/>
        <w:tblW w:w="0" w:type="auto"/>
        <w:tblLayout w:type="fixed"/>
        <w:tblLook w:val="04A0" w:firstRow="1" w:lastRow="0" w:firstColumn="1" w:lastColumn="0" w:noHBand="0" w:noVBand="1"/>
      </w:tblPr>
      <w:tblGrid>
        <w:gridCol w:w="1965"/>
        <w:gridCol w:w="1215"/>
        <w:gridCol w:w="1470"/>
        <w:gridCol w:w="1425"/>
        <w:gridCol w:w="1425"/>
        <w:gridCol w:w="1470"/>
      </w:tblGrid>
      <w:tr w:rsidR="0B7BFAC4" w14:paraId="61859CFB" w14:textId="77777777" w:rsidTr="0B7BFA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7D5EDBF1" w14:textId="32D3FD55" w:rsidR="0B7BFAC4" w:rsidRDefault="0B7BFAC4" w:rsidP="0B7BFAC4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0B7BFAC4">
              <w:rPr>
                <w:rFonts w:ascii="Arial" w:eastAsia="Arial" w:hAnsi="Arial" w:cs="Arial"/>
              </w:rPr>
              <w:t>Unsatisfactory</w:t>
            </w:r>
          </w:p>
        </w:tc>
        <w:tc>
          <w:tcPr>
            <w:tcW w:w="12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375ACDA9" w14:textId="25C4940B" w:rsidR="0B7BFAC4" w:rsidRPr="00BE322C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BE322C">
              <w:rPr>
                <w:rFonts w:ascii="Arial" w:eastAsia="Arial" w:hAnsi="Arial" w:cs="Arial"/>
              </w:rPr>
              <w:t>Weak</w:t>
            </w: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09598EBA" w14:textId="4D7C1547" w:rsidR="0B7BFAC4" w:rsidRPr="00BE322C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BE322C">
              <w:rPr>
                <w:rFonts w:ascii="Arial" w:eastAsia="Arial" w:hAnsi="Arial" w:cs="Arial"/>
              </w:rPr>
              <w:t>Adequate</w:t>
            </w: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34ECD824" w14:textId="3E0EA94C" w:rsidR="0B7BFAC4" w:rsidRPr="00BE322C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BE322C">
              <w:rPr>
                <w:rFonts w:ascii="Arial" w:eastAsia="Arial" w:hAnsi="Arial" w:cs="Arial"/>
              </w:rPr>
              <w:t>Good</w:t>
            </w: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76424991" w14:textId="7BA90943" w:rsidR="0B7BFAC4" w:rsidRPr="00BE322C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BE322C">
              <w:rPr>
                <w:rFonts w:ascii="Arial" w:eastAsia="Arial" w:hAnsi="Arial" w:cs="Arial"/>
              </w:rPr>
              <w:t>Very good</w:t>
            </w: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200330F0" w14:textId="382309CB" w:rsidR="0B7BFAC4" w:rsidRPr="00BE322C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BE322C">
              <w:rPr>
                <w:rFonts w:ascii="Arial" w:eastAsia="Arial" w:hAnsi="Arial" w:cs="Arial"/>
              </w:rPr>
              <w:t>Excellent</w:t>
            </w:r>
          </w:p>
        </w:tc>
      </w:tr>
      <w:tr w:rsidR="0B7BFAC4" w14:paraId="000721BD" w14:textId="77777777" w:rsidTr="0B7BF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03715308" w14:textId="5C72FE42" w:rsidR="0B7BFAC4" w:rsidRDefault="0B7BFAC4" w:rsidP="0B7BFAC4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025E7792" w14:textId="540C8BC8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0EDD6EDC" w14:textId="2DD795DA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754E2CE8" w14:textId="3474D67A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7A05FA07" w14:textId="471E38D8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38B4C124" w14:textId="0A5F8AB0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54CA38E7" w14:textId="77777777" w:rsidR="00BA4745" w:rsidRDefault="00BA4745" w:rsidP="005852F3">
      <w:pPr>
        <w:spacing w:after="0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3786BF79" w14:textId="2EEEDEB1" w:rsidR="00C745E0" w:rsidRPr="00C745E0" w:rsidRDefault="00C745E0" w:rsidP="0B7BFAC4">
      <w:pPr>
        <w:rPr>
          <w:rFonts w:ascii="Arial" w:eastAsia="Arial" w:hAnsi="Arial" w:cs="Arial"/>
          <w:b/>
          <w:bCs/>
          <w:color w:val="7030A0"/>
          <w:sz w:val="24"/>
          <w:szCs w:val="24"/>
        </w:rPr>
      </w:pPr>
      <w:r>
        <w:rPr>
          <w:rFonts w:ascii="Arial" w:eastAsia="Arial" w:hAnsi="Arial" w:cs="Arial"/>
          <w:b/>
          <w:bCs/>
          <w:color w:val="7030A0"/>
          <w:sz w:val="24"/>
          <w:szCs w:val="24"/>
        </w:rPr>
        <w:t>P</w:t>
      </w:r>
      <w:r w:rsidRPr="00C745E0">
        <w:rPr>
          <w:rFonts w:ascii="Arial" w:eastAsia="Arial" w:hAnsi="Arial" w:cs="Arial"/>
          <w:b/>
          <w:bCs/>
          <w:color w:val="7030A0"/>
          <w:sz w:val="24"/>
          <w:szCs w:val="24"/>
        </w:rPr>
        <w:t>ersonal plans are reviewed and updated regularly and as children and young people’s circumstances, needs and desired outcomes change</w:t>
      </w:r>
    </w:p>
    <w:p w14:paraId="4040D1FC" w14:textId="11F9D80D" w:rsidR="003D628F" w:rsidRDefault="00627E07" w:rsidP="0B7BFAC4">
      <w:pPr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15</w:t>
      </w:r>
      <w:r w:rsidR="0B7BFAC4" w:rsidRPr="6BE49353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63307">
        <w:rPr>
          <w:rFonts w:ascii="Arial" w:eastAsia="Arial" w:hAnsi="Arial" w:cs="Arial"/>
          <w:color w:val="000000" w:themeColor="text1"/>
          <w:sz w:val="24"/>
          <w:szCs w:val="24"/>
        </w:rPr>
        <w:t>–</w:t>
      </w:r>
      <w:r w:rsidR="0B7BFAC4" w:rsidRPr="6BE49353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63307">
        <w:rPr>
          <w:rFonts w:ascii="Arial" w:eastAsia="Arial" w:hAnsi="Arial" w:cs="Arial"/>
          <w:color w:val="000000" w:themeColor="text1"/>
          <w:sz w:val="24"/>
          <w:szCs w:val="24"/>
        </w:rPr>
        <w:t>We ensure personal plans are kept up to date</w:t>
      </w:r>
      <w:r w:rsidR="000323D9">
        <w:rPr>
          <w:rFonts w:ascii="Arial" w:eastAsia="Arial" w:hAnsi="Arial" w:cs="Arial"/>
          <w:color w:val="000000" w:themeColor="text1"/>
          <w:sz w:val="24"/>
          <w:szCs w:val="24"/>
        </w:rPr>
        <w:t xml:space="preserve"> and are reviewed every six months or when things change. </w:t>
      </w:r>
    </w:p>
    <w:tbl>
      <w:tblPr>
        <w:tblStyle w:val="GridTable4-Accent1"/>
        <w:tblW w:w="0" w:type="auto"/>
        <w:tblLayout w:type="fixed"/>
        <w:tblLook w:val="04A0" w:firstRow="1" w:lastRow="0" w:firstColumn="1" w:lastColumn="0" w:noHBand="0" w:noVBand="1"/>
      </w:tblPr>
      <w:tblGrid>
        <w:gridCol w:w="1965"/>
        <w:gridCol w:w="1215"/>
        <w:gridCol w:w="1470"/>
        <w:gridCol w:w="1425"/>
        <w:gridCol w:w="1425"/>
        <w:gridCol w:w="1470"/>
      </w:tblGrid>
      <w:tr w:rsidR="0B7BFAC4" w14:paraId="45005EAA" w14:textId="77777777" w:rsidTr="0B7BFA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67C69D08" w14:textId="407FA2A6" w:rsidR="0B7BFAC4" w:rsidRDefault="0B7BFAC4" w:rsidP="0B7BFAC4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0B7BFAC4">
              <w:rPr>
                <w:rFonts w:ascii="Arial" w:eastAsia="Arial" w:hAnsi="Arial" w:cs="Arial"/>
              </w:rPr>
              <w:t>Unsatisfactory</w:t>
            </w:r>
          </w:p>
        </w:tc>
        <w:tc>
          <w:tcPr>
            <w:tcW w:w="12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1733DA45" w14:textId="231C903B" w:rsidR="0B7BFAC4" w:rsidRPr="00BE322C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BE322C">
              <w:rPr>
                <w:rFonts w:ascii="Arial" w:eastAsia="Arial" w:hAnsi="Arial" w:cs="Arial"/>
              </w:rPr>
              <w:t>Weak</w:t>
            </w: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4DEDC078" w14:textId="499F7B25" w:rsidR="0B7BFAC4" w:rsidRPr="00BE322C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BE322C">
              <w:rPr>
                <w:rFonts w:ascii="Arial" w:eastAsia="Arial" w:hAnsi="Arial" w:cs="Arial"/>
              </w:rPr>
              <w:t>Adequate</w:t>
            </w: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54B306A6" w14:textId="2D2C40F2" w:rsidR="0B7BFAC4" w:rsidRPr="00BE322C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BE322C">
              <w:rPr>
                <w:rFonts w:ascii="Arial" w:eastAsia="Arial" w:hAnsi="Arial" w:cs="Arial"/>
              </w:rPr>
              <w:t>Good</w:t>
            </w: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57880CAF" w14:textId="33A7A6D0" w:rsidR="0B7BFAC4" w:rsidRPr="00BE322C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BE322C">
              <w:rPr>
                <w:rFonts w:ascii="Arial" w:eastAsia="Arial" w:hAnsi="Arial" w:cs="Arial"/>
              </w:rPr>
              <w:t>Very good</w:t>
            </w: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0E8042C9" w14:textId="20606B3E" w:rsidR="0B7BFAC4" w:rsidRPr="00BE322C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BE322C">
              <w:rPr>
                <w:rFonts w:ascii="Arial" w:eastAsia="Arial" w:hAnsi="Arial" w:cs="Arial"/>
              </w:rPr>
              <w:t>Excellent</w:t>
            </w:r>
          </w:p>
        </w:tc>
      </w:tr>
      <w:tr w:rsidR="0B7BFAC4" w14:paraId="4DC879AF" w14:textId="77777777" w:rsidTr="0B7BF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465DA4F3" w14:textId="09584E9F" w:rsidR="0B7BFAC4" w:rsidRDefault="0B7BFAC4" w:rsidP="0B7BFAC4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54149030" w14:textId="42CB2A6F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24408016" w14:textId="27819A04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6C3482C5" w14:textId="455D4CE1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46553F10" w14:textId="1102AC1C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2EED07DF" w14:textId="420E4B4B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45C81AC2" w14:textId="2AA601B4" w:rsidR="003D628F" w:rsidRDefault="003D628F" w:rsidP="005852F3">
      <w:pPr>
        <w:spacing w:after="0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000861DF" w14:textId="49CEB843" w:rsidR="003D628F" w:rsidRDefault="0B7BFAC4" w:rsidP="0B7BFAC4">
      <w:pPr>
        <w:tabs>
          <w:tab w:val="left" w:pos="2790"/>
        </w:tabs>
        <w:rPr>
          <w:rFonts w:ascii="Arial" w:eastAsia="Arial" w:hAnsi="Arial" w:cs="Arial"/>
          <w:color w:val="000000" w:themeColor="text1"/>
          <w:sz w:val="24"/>
          <w:szCs w:val="24"/>
        </w:rPr>
      </w:pPr>
      <w:r w:rsidRPr="0B7BFAC4">
        <w:rPr>
          <w:rFonts w:ascii="Arial" w:eastAsia="Arial" w:hAnsi="Arial" w:cs="Arial"/>
          <w:color w:val="000000" w:themeColor="text1"/>
          <w:sz w:val="24"/>
          <w:szCs w:val="24"/>
        </w:rPr>
        <w:t>If there are specific areas you think we could improve on, please provide some detail below.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F66E3" w14:paraId="23C74C5D" w14:textId="77777777" w:rsidTr="003F66E3">
        <w:tc>
          <w:tcPr>
            <w:tcW w:w="9016" w:type="dxa"/>
          </w:tcPr>
          <w:p w14:paraId="59445FB7" w14:textId="77777777" w:rsidR="003F66E3" w:rsidRDefault="003F66E3" w:rsidP="0B7BFAC4">
            <w:pP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  <w:p w14:paraId="64E4A0FA" w14:textId="77777777" w:rsidR="003F66E3" w:rsidRDefault="003F66E3" w:rsidP="0B7BFAC4">
            <w:pP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  <w:p w14:paraId="5855F964" w14:textId="77777777" w:rsidR="003F66E3" w:rsidRDefault="003F66E3" w:rsidP="0B7BFAC4">
            <w:pP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  <w:p w14:paraId="3149824B" w14:textId="77777777" w:rsidR="003F66E3" w:rsidRDefault="003F66E3" w:rsidP="0B7BFAC4">
            <w:pP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  <w:p w14:paraId="7BE00B2E" w14:textId="77777777" w:rsidR="003F66E3" w:rsidRDefault="003F66E3" w:rsidP="0B7BFAC4">
            <w:pP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  <w:p w14:paraId="41F68009" w14:textId="77777777" w:rsidR="003F66E3" w:rsidRDefault="003F66E3" w:rsidP="0B7BFAC4">
            <w:pP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  <w:p w14:paraId="51A52D0B" w14:textId="77777777" w:rsidR="003F66E3" w:rsidRDefault="003F66E3" w:rsidP="0B7BFAC4">
            <w:pP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  <w:p w14:paraId="352347B3" w14:textId="77777777" w:rsidR="003F66E3" w:rsidRDefault="003F66E3" w:rsidP="0B7BFAC4">
            <w:pP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  <w:p w14:paraId="4BB2C1F2" w14:textId="77777777" w:rsidR="003F66E3" w:rsidRDefault="003F66E3" w:rsidP="0B7BFAC4">
            <w:pP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</w:tr>
    </w:tbl>
    <w:p w14:paraId="58B83B80" w14:textId="786A52B2" w:rsidR="003D628F" w:rsidRDefault="003D628F" w:rsidP="005852F3">
      <w:pPr>
        <w:spacing w:after="0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2825E007" w14:textId="7547C455" w:rsidR="003D628F" w:rsidRDefault="0B7BFAC4" w:rsidP="0B7BFAC4">
      <w:pPr>
        <w:rPr>
          <w:rFonts w:ascii="Arial" w:eastAsia="Arial" w:hAnsi="Arial" w:cs="Arial"/>
          <w:color w:val="000000" w:themeColor="text1"/>
          <w:sz w:val="24"/>
          <w:szCs w:val="24"/>
        </w:rPr>
      </w:pPr>
      <w:r w:rsidRPr="0B7BFAC4">
        <w:rPr>
          <w:rFonts w:ascii="Arial" w:eastAsia="Arial" w:hAnsi="Arial" w:cs="Arial"/>
          <w:color w:val="000000" w:themeColor="text1"/>
          <w:sz w:val="24"/>
          <w:szCs w:val="24"/>
        </w:rPr>
        <w:t>If there is anything else you’d like to add, please use the box below.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F66E3" w14:paraId="667EC3C7" w14:textId="77777777" w:rsidTr="003F66E3">
        <w:tc>
          <w:tcPr>
            <w:tcW w:w="9016" w:type="dxa"/>
          </w:tcPr>
          <w:p w14:paraId="5D926A43" w14:textId="77777777" w:rsidR="003F66E3" w:rsidRDefault="003F66E3" w:rsidP="0B7BFAC4">
            <w:pP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  <w:p w14:paraId="7EEC7EF3" w14:textId="77777777" w:rsidR="003F66E3" w:rsidRDefault="003F66E3" w:rsidP="0B7BFAC4">
            <w:pP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  <w:p w14:paraId="11815318" w14:textId="77777777" w:rsidR="003F66E3" w:rsidRDefault="003F66E3" w:rsidP="0B7BFAC4">
            <w:pP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  <w:p w14:paraId="00DCB98E" w14:textId="77777777" w:rsidR="003F66E3" w:rsidRDefault="003F66E3" w:rsidP="0B7BFAC4">
            <w:pP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  <w:p w14:paraId="2BF2F752" w14:textId="77777777" w:rsidR="003F66E3" w:rsidRDefault="003F66E3" w:rsidP="0B7BFAC4">
            <w:pP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  <w:p w14:paraId="58CA1168" w14:textId="77777777" w:rsidR="003F66E3" w:rsidRDefault="003F66E3" w:rsidP="0B7BFAC4">
            <w:pP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  <w:p w14:paraId="79705BCD" w14:textId="77777777" w:rsidR="003F66E3" w:rsidRDefault="003F66E3" w:rsidP="0B7BFAC4">
            <w:pP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</w:tr>
    </w:tbl>
    <w:p w14:paraId="11A6637B" w14:textId="33CD6A8C" w:rsidR="003D628F" w:rsidRDefault="003D628F" w:rsidP="00F93059">
      <w:pPr>
        <w:pStyle w:val="ListParagraph"/>
        <w:tabs>
          <w:tab w:val="left" w:pos="2790"/>
        </w:tabs>
        <w:ind w:left="0"/>
        <w:rPr>
          <w:rFonts w:ascii="Arial" w:eastAsia="Times New Roman" w:hAnsi="Arial" w:cs="Arial"/>
          <w:b/>
          <w:bCs/>
          <w:color w:val="2F5496" w:themeColor="accent1" w:themeShade="BF"/>
          <w:sz w:val="24"/>
          <w:szCs w:val="24"/>
          <w:lang w:eastAsia="en-GB"/>
        </w:rPr>
      </w:pPr>
    </w:p>
    <w:sectPr w:rsidR="003D628F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2D776D" w14:textId="77777777" w:rsidR="009D0CD6" w:rsidRDefault="009D0CD6">
      <w:pPr>
        <w:spacing w:after="0" w:line="240" w:lineRule="auto"/>
      </w:pPr>
      <w:r>
        <w:separator/>
      </w:r>
    </w:p>
  </w:endnote>
  <w:endnote w:type="continuationSeparator" w:id="0">
    <w:p w14:paraId="3EB47487" w14:textId="77777777" w:rsidR="009D0CD6" w:rsidRDefault="009D0C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A5C96" w14:textId="759E90FF" w:rsidR="002C023C" w:rsidRDefault="002C02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B7C9D2" w14:textId="77777777" w:rsidR="009D0CD6" w:rsidRDefault="009D0CD6">
      <w:pPr>
        <w:spacing w:after="0" w:line="240" w:lineRule="auto"/>
      </w:pPr>
      <w:r>
        <w:separator/>
      </w:r>
    </w:p>
  </w:footnote>
  <w:footnote w:type="continuationSeparator" w:id="0">
    <w:p w14:paraId="399FB17C" w14:textId="77777777" w:rsidR="009D0CD6" w:rsidRDefault="009D0C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5CC0FA" w14:textId="29939B2B" w:rsidR="002C023C" w:rsidRDefault="002C023C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wE33cY2UjfYl8o" int2:id="aqojYlxD">
      <int2:state int2:value="Rejected" int2:type="LegacyProofing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EF74C5"/>
    <w:multiLevelType w:val="hybridMultilevel"/>
    <w:tmpl w:val="FD4858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8013C1"/>
    <w:multiLevelType w:val="hybridMultilevel"/>
    <w:tmpl w:val="001C90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1068B4"/>
    <w:multiLevelType w:val="hybridMultilevel"/>
    <w:tmpl w:val="1A7C8D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F962F2"/>
    <w:multiLevelType w:val="hybridMultilevel"/>
    <w:tmpl w:val="3D4E6E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7818851">
    <w:abstractNumId w:val="1"/>
  </w:num>
  <w:num w:numId="2" w16cid:durableId="1319384460">
    <w:abstractNumId w:val="2"/>
  </w:num>
  <w:num w:numId="3" w16cid:durableId="2055494627">
    <w:abstractNumId w:val="0"/>
  </w:num>
  <w:num w:numId="4" w16cid:durableId="4659004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101"/>
    <w:rsid w:val="0000732E"/>
    <w:rsid w:val="000117E7"/>
    <w:rsid w:val="00031F2E"/>
    <w:rsid w:val="000323D9"/>
    <w:rsid w:val="000542D6"/>
    <w:rsid w:val="00076B74"/>
    <w:rsid w:val="000866C0"/>
    <w:rsid w:val="000D6524"/>
    <w:rsid w:val="00100B1B"/>
    <w:rsid w:val="0010149B"/>
    <w:rsid w:val="00115AF2"/>
    <w:rsid w:val="001329E7"/>
    <w:rsid w:val="001372E4"/>
    <w:rsid w:val="00145305"/>
    <w:rsid w:val="00152E72"/>
    <w:rsid w:val="00157D8A"/>
    <w:rsid w:val="00163D66"/>
    <w:rsid w:val="001C254B"/>
    <w:rsid w:val="001D70DF"/>
    <w:rsid w:val="00263990"/>
    <w:rsid w:val="00264E26"/>
    <w:rsid w:val="00266382"/>
    <w:rsid w:val="00272747"/>
    <w:rsid w:val="00291FA7"/>
    <w:rsid w:val="00294970"/>
    <w:rsid w:val="002C023C"/>
    <w:rsid w:val="002D1C30"/>
    <w:rsid w:val="002F0C1A"/>
    <w:rsid w:val="003041C0"/>
    <w:rsid w:val="0031490E"/>
    <w:rsid w:val="00317B6C"/>
    <w:rsid w:val="00325DFE"/>
    <w:rsid w:val="00343ED3"/>
    <w:rsid w:val="00347FEC"/>
    <w:rsid w:val="003610AA"/>
    <w:rsid w:val="00365098"/>
    <w:rsid w:val="00370231"/>
    <w:rsid w:val="0037390E"/>
    <w:rsid w:val="00377E1D"/>
    <w:rsid w:val="003839D8"/>
    <w:rsid w:val="003925A2"/>
    <w:rsid w:val="00397684"/>
    <w:rsid w:val="003A2A4D"/>
    <w:rsid w:val="003A3703"/>
    <w:rsid w:val="003B4C14"/>
    <w:rsid w:val="003D1659"/>
    <w:rsid w:val="003D628F"/>
    <w:rsid w:val="003D72C3"/>
    <w:rsid w:val="003E4416"/>
    <w:rsid w:val="003F66E3"/>
    <w:rsid w:val="00401CDD"/>
    <w:rsid w:val="004045AC"/>
    <w:rsid w:val="0041237A"/>
    <w:rsid w:val="004128BD"/>
    <w:rsid w:val="00430FD3"/>
    <w:rsid w:val="004545E4"/>
    <w:rsid w:val="00471D3E"/>
    <w:rsid w:val="00474432"/>
    <w:rsid w:val="004877CE"/>
    <w:rsid w:val="00491B05"/>
    <w:rsid w:val="0049219F"/>
    <w:rsid w:val="004A5806"/>
    <w:rsid w:val="004B3CA0"/>
    <w:rsid w:val="004B4644"/>
    <w:rsid w:val="004D06C9"/>
    <w:rsid w:val="004E6570"/>
    <w:rsid w:val="004F0948"/>
    <w:rsid w:val="004F535E"/>
    <w:rsid w:val="004F54E5"/>
    <w:rsid w:val="005171DB"/>
    <w:rsid w:val="00517314"/>
    <w:rsid w:val="00530D4A"/>
    <w:rsid w:val="0054076C"/>
    <w:rsid w:val="0057358D"/>
    <w:rsid w:val="005852F3"/>
    <w:rsid w:val="005940A2"/>
    <w:rsid w:val="005A68E4"/>
    <w:rsid w:val="005C6561"/>
    <w:rsid w:val="00627E07"/>
    <w:rsid w:val="0064168B"/>
    <w:rsid w:val="006428F6"/>
    <w:rsid w:val="006511CF"/>
    <w:rsid w:val="006525E3"/>
    <w:rsid w:val="00662594"/>
    <w:rsid w:val="00670932"/>
    <w:rsid w:val="006819CC"/>
    <w:rsid w:val="0069151E"/>
    <w:rsid w:val="006C5D99"/>
    <w:rsid w:val="00704031"/>
    <w:rsid w:val="00711AAC"/>
    <w:rsid w:val="007224F5"/>
    <w:rsid w:val="00723DFC"/>
    <w:rsid w:val="007245AF"/>
    <w:rsid w:val="0074336F"/>
    <w:rsid w:val="00756759"/>
    <w:rsid w:val="0075720F"/>
    <w:rsid w:val="007650F9"/>
    <w:rsid w:val="0078464A"/>
    <w:rsid w:val="007850A9"/>
    <w:rsid w:val="007B0941"/>
    <w:rsid w:val="007B158E"/>
    <w:rsid w:val="007D0AEF"/>
    <w:rsid w:val="007D5FE3"/>
    <w:rsid w:val="007E6B32"/>
    <w:rsid w:val="007E7D98"/>
    <w:rsid w:val="007F1708"/>
    <w:rsid w:val="008103E7"/>
    <w:rsid w:val="0081109A"/>
    <w:rsid w:val="00813649"/>
    <w:rsid w:val="00826AFA"/>
    <w:rsid w:val="0085587F"/>
    <w:rsid w:val="00860BB2"/>
    <w:rsid w:val="00861601"/>
    <w:rsid w:val="008619A4"/>
    <w:rsid w:val="00864A51"/>
    <w:rsid w:val="008D308E"/>
    <w:rsid w:val="008D379C"/>
    <w:rsid w:val="008D6A17"/>
    <w:rsid w:val="008F213A"/>
    <w:rsid w:val="00920CEA"/>
    <w:rsid w:val="00931744"/>
    <w:rsid w:val="00955CA5"/>
    <w:rsid w:val="0096389A"/>
    <w:rsid w:val="009714B1"/>
    <w:rsid w:val="0098015C"/>
    <w:rsid w:val="00996E35"/>
    <w:rsid w:val="009A0B55"/>
    <w:rsid w:val="009A13E4"/>
    <w:rsid w:val="009B41F4"/>
    <w:rsid w:val="009B594A"/>
    <w:rsid w:val="009B67D8"/>
    <w:rsid w:val="009C1BEB"/>
    <w:rsid w:val="009D0CD6"/>
    <w:rsid w:val="00A05785"/>
    <w:rsid w:val="00A07610"/>
    <w:rsid w:val="00A15059"/>
    <w:rsid w:val="00A24D4A"/>
    <w:rsid w:val="00A32901"/>
    <w:rsid w:val="00A35253"/>
    <w:rsid w:val="00A36101"/>
    <w:rsid w:val="00A361C0"/>
    <w:rsid w:val="00A51461"/>
    <w:rsid w:val="00A63BE8"/>
    <w:rsid w:val="00A74CB6"/>
    <w:rsid w:val="00A86291"/>
    <w:rsid w:val="00A90EEE"/>
    <w:rsid w:val="00A9481E"/>
    <w:rsid w:val="00AA0E28"/>
    <w:rsid w:val="00AC6FBC"/>
    <w:rsid w:val="00AE15B1"/>
    <w:rsid w:val="00B03791"/>
    <w:rsid w:val="00B27788"/>
    <w:rsid w:val="00B5092C"/>
    <w:rsid w:val="00B531BD"/>
    <w:rsid w:val="00B6030F"/>
    <w:rsid w:val="00B72CF8"/>
    <w:rsid w:val="00B86860"/>
    <w:rsid w:val="00B9543A"/>
    <w:rsid w:val="00BA4745"/>
    <w:rsid w:val="00BB1E65"/>
    <w:rsid w:val="00BC4372"/>
    <w:rsid w:val="00BE322C"/>
    <w:rsid w:val="00BF3D94"/>
    <w:rsid w:val="00BF7EA2"/>
    <w:rsid w:val="00C3034F"/>
    <w:rsid w:val="00C32131"/>
    <w:rsid w:val="00C35407"/>
    <w:rsid w:val="00C36EEE"/>
    <w:rsid w:val="00C410AD"/>
    <w:rsid w:val="00C601EF"/>
    <w:rsid w:val="00C62A70"/>
    <w:rsid w:val="00C667E5"/>
    <w:rsid w:val="00C745E0"/>
    <w:rsid w:val="00C93A50"/>
    <w:rsid w:val="00CB17CE"/>
    <w:rsid w:val="00CD53EB"/>
    <w:rsid w:val="00CE58C3"/>
    <w:rsid w:val="00CF2577"/>
    <w:rsid w:val="00CF5C98"/>
    <w:rsid w:val="00D123FD"/>
    <w:rsid w:val="00D12B80"/>
    <w:rsid w:val="00D13AE2"/>
    <w:rsid w:val="00D52B17"/>
    <w:rsid w:val="00D53AC8"/>
    <w:rsid w:val="00D81BB7"/>
    <w:rsid w:val="00D87E92"/>
    <w:rsid w:val="00D931C7"/>
    <w:rsid w:val="00D9361A"/>
    <w:rsid w:val="00D94C16"/>
    <w:rsid w:val="00D96FF7"/>
    <w:rsid w:val="00DA4AD4"/>
    <w:rsid w:val="00DB6BD2"/>
    <w:rsid w:val="00DC4ED5"/>
    <w:rsid w:val="00E03E88"/>
    <w:rsid w:val="00E046C1"/>
    <w:rsid w:val="00E25ECA"/>
    <w:rsid w:val="00E27981"/>
    <w:rsid w:val="00E372E6"/>
    <w:rsid w:val="00E60177"/>
    <w:rsid w:val="00E6795D"/>
    <w:rsid w:val="00E72EC2"/>
    <w:rsid w:val="00E842ED"/>
    <w:rsid w:val="00EA563F"/>
    <w:rsid w:val="00EC12B5"/>
    <w:rsid w:val="00ED4DD6"/>
    <w:rsid w:val="00EE2FA0"/>
    <w:rsid w:val="00EF167B"/>
    <w:rsid w:val="00EF567D"/>
    <w:rsid w:val="00F0256F"/>
    <w:rsid w:val="00F17D62"/>
    <w:rsid w:val="00F20698"/>
    <w:rsid w:val="00F333AA"/>
    <w:rsid w:val="00F53006"/>
    <w:rsid w:val="00F6249A"/>
    <w:rsid w:val="00F6318A"/>
    <w:rsid w:val="00F63307"/>
    <w:rsid w:val="00F637DE"/>
    <w:rsid w:val="00F71952"/>
    <w:rsid w:val="00F764C4"/>
    <w:rsid w:val="00F93059"/>
    <w:rsid w:val="00FB025B"/>
    <w:rsid w:val="00FD14C2"/>
    <w:rsid w:val="00FD16FE"/>
    <w:rsid w:val="00FD683A"/>
    <w:rsid w:val="00FF262B"/>
    <w:rsid w:val="01CECFED"/>
    <w:rsid w:val="050405A5"/>
    <w:rsid w:val="050670AF"/>
    <w:rsid w:val="07B1989A"/>
    <w:rsid w:val="08D62426"/>
    <w:rsid w:val="08F3693A"/>
    <w:rsid w:val="0B7BFAC4"/>
    <w:rsid w:val="0C702F13"/>
    <w:rsid w:val="0CA65E9A"/>
    <w:rsid w:val="0F71ABC5"/>
    <w:rsid w:val="0F87ED8B"/>
    <w:rsid w:val="1037E87F"/>
    <w:rsid w:val="12A86C1C"/>
    <w:rsid w:val="135FAAED"/>
    <w:rsid w:val="14ADFC23"/>
    <w:rsid w:val="15B1BB09"/>
    <w:rsid w:val="170D27A4"/>
    <w:rsid w:val="17100BB4"/>
    <w:rsid w:val="1BC67D1B"/>
    <w:rsid w:val="1BE019C2"/>
    <w:rsid w:val="1C6E5E19"/>
    <w:rsid w:val="22D5B217"/>
    <w:rsid w:val="23C8ABBC"/>
    <w:rsid w:val="2615405F"/>
    <w:rsid w:val="27D103F9"/>
    <w:rsid w:val="29128EE4"/>
    <w:rsid w:val="294CE121"/>
    <w:rsid w:val="2AE8B182"/>
    <w:rsid w:val="2AEE0E57"/>
    <w:rsid w:val="2B8CA64B"/>
    <w:rsid w:val="2C8481E3"/>
    <w:rsid w:val="2C89DEB8"/>
    <w:rsid w:val="2ED5AA0D"/>
    <w:rsid w:val="315EFFB9"/>
    <w:rsid w:val="340D3854"/>
    <w:rsid w:val="348F93C8"/>
    <w:rsid w:val="349E1BC4"/>
    <w:rsid w:val="34A755BA"/>
    <w:rsid w:val="3979A38E"/>
    <w:rsid w:val="3C0FABBC"/>
    <w:rsid w:val="3C817D50"/>
    <w:rsid w:val="3D103415"/>
    <w:rsid w:val="41505E24"/>
    <w:rsid w:val="4154EE73"/>
    <w:rsid w:val="42EA102D"/>
    <w:rsid w:val="44D0B2D5"/>
    <w:rsid w:val="4674151B"/>
    <w:rsid w:val="46D759AD"/>
    <w:rsid w:val="47E908DE"/>
    <w:rsid w:val="496D4AB3"/>
    <w:rsid w:val="4972FEFB"/>
    <w:rsid w:val="4D3CE380"/>
    <w:rsid w:val="4D4232EC"/>
    <w:rsid w:val="4E36D70A"/>
    <w:rsid w:val="4E626871"/>
    <w:rsid w:val="4ED1311B"/>
    <w:rsid w:val="505EC70C"/>
    <w:rsid w:val="50E280D2"/>
    <w:rsid w:val="518E9716"/>
    <w:rsid w:val="5288C240"/>
    <w:rsid w:val="538CD6BF"/>
    <w:rsid w:val="54282470"/>
    <w:rsid w:val="5430E58D"/>
    <w:rsid w:val="55BE9888"/>
    <w:rsid w:val="55F17565"/>
    <w:rsid w:val="586B2682"/>
    <w:rsid w:val="586C713D"/>
    <w:rsid w:val="58A91073"/>
    <w:rsid w:val="595D38CA"/>
    <w:rsid w:val="596A4620"/>
    <w:rsid w:val="5A58AC3E"/>
    <w:rsid w:val="5BF47C9F"/>
    <w:rsid w:val="60C7EDC2"/>
    <w:rsid w:val="614239FB"/>
    <w:rsid w:val="62DEA38E"/>
    <w:rsid w:val="646AD0A2"/>
    <w:rsid w:val="648B4570"/>
    <w:rsid w:val="657E403C"/>
    <w:rsid w:val="6650B6AE"/>
    <w:rsid w:val="67372F46"/>
    <w:rsid w:val="686788DF"/>
    <w:rsid w:val="6BE49353"/>
    <w:rsid w:val="6BE73BF9"/>
    <w:rsid w:val="6C23F3BD"/>
    <w:rsid w:val="6CCFB943"/>
    <w:rsid w:val="6F85EEE0"/>
    <w:rsid w:val="7056392E"/>
    <w:rsid w:val="70801A0A"/>
    <w:rsid w:val="723C247D"/>
    <w:rsid w:val="72B21D85"/>
    <w:rsid w:val="7484A0DD"/>
    <w:rsid w:val="75685322"/>
    <w:rsid w:val="764D95C1"/>
    <w:rsid w:val="7684348A"/>
    <w:rsid w:val="76BA5052"/>
    <w:rsid w:val="77888587"/>
    <w:rsid w:val="7DCB8ECD"/>
    <w:rsid w:val="7E734DE0"/>
    <w:rsid w:val="7FFE4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8B0384"/>
  <w15:chartTrackingRefBased/>
  <w15:docId w15:val="{D18DB574-3A80-4FEF-A47A-B277CE9A7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61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36101"/>
    <w:pPr>
      <w:ind w:left="720"/>
      <w:contextualSpacing/>
    </w:pPr>
  </w:style>
  <w:style w:type="table" w:styleId="GridTable4-Accent1">
    <w:name w:val="Grid Table 4 Accent 1"/>
    <w:basedOn w:val="TableNormal"/>
    <w:uiPriority w:val="49"/>
    <w:rsid w:val="00A36101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A361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6101"/>
  </w:style>
  <w:style w:type="paragraph" w:styleId="Footer">
    <w:name w:val="footer"/>
    <w:basedOn w:val="Normal"/>
    <w:link w:val="FooterChar"/>
    <w:uiPriority w:val="99"/>
    <w:unhideWhenUsed/>
    <w:rsid w:val="00A361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6101"/>
  </w:style>
  <w:style w:type="paragraph" w:styleId="BalloonText">
    <w:name w:val="Balloon Text"/>
    <w:basedOn w:val="Normal"/>
    <w:link w:val="BalloonTextChar"/>
    <w:uiPriority w:val="99"/>
    <w:semiHidden/>
    <w:unhideWhenUsed/>
    <w:rsid w:val="00100B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B1B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F5C9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5C98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table" w:styleId="TableGrid">
    <w:name w:val="Table Grid"/>
    <w:basedOn w:val="TableNormal"/>
    <w:uiPriority w:val="39"/>
    <w:rsid w:val="00D96F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4D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4DD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C254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microsoft.com/office/2020/10/relationships/intelligence" Target="intelligence2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4D8B2368758C4A93996B41533D75EF" ma:contentTypeVersion="18" ma:contentTypeDescription="Create a new document." ma:contentTypeScope="" ma:versionID="69b27e55eb8368fe1677806ab73f508f">
  <xsd:schema xmlns:xsd="http://www.w3.org/2001/XMLSchema" xmlns:xs="http://www.w3.org/2001/XMLSchema" xmlns:p="http://schemas.microsoft.com/office/2006/metadata/properties" xmlns:ns2="07fe26c6-7775-4f5a-99ce-6f059332e68c" xmlns:ns3="45c3e903-dd33-4759-84d4-a410aec200cd" targetNamespace="http://schemas.microsoft.com/office/2006/metadata/properties" ma:root="true" ma:fieldsID="ffbe1a937e042581e192232eedbe3119" ns2:_="" ns3:_="">
    <xsd:import namespace="07fe26c6-7775-4f5a-99ce-6f059332e68c"/>
    <xsd:import namespace="45c3e903-dd33-4759-84d4-a410aec200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fe26c6-7775-4f5a-99ce-6f059332e6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457809f-db6e-45e8-94b5-e908e8c006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c3e903-dd33-4759-84d4-a410aec200c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780319c-afca-4377-a805-3abffca6d7e3}" ma:internalName="TaxCatchAll" ma:showField="CatchAllData" ma:web="45c3e903-dd33-4759-84d4-a410aec200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45c3e903-dd33-4759-84d4-a410aec200cd">
      <UserInfo>
        <DisplayName>Aidan McCrory</DisplayName>
        <AccountId>2391</AccountId>
        <AccountType/>
      </UserInfo>
      <UserInfo>
        <DisplayName>Lisa Maynard</DisplayName>
        <AccountId>2314</AccountId>
        <AccountType/>
      </UserInfo>
      <UserInfo>
        <DisplayName>Martha Dalton</DisplayName>
        <AccountId>2640</AccountId>
        <AccountType/>
      </UserInfo>
      <UserInfo>
        <DisplayName>Nicky Cronin</DisplayName>
        <AccountId>2998</AccountId>
        <AccountType/>
      </UserInfo>
      <UserInfo>
        <DisplayName>Marie Paterson</DisplayName>
        <AccountId>37</AccountId>
        <AccountType/>
      </UserInfo>
    </SharedWithUsers>
    <lcf76f155ced4ddcb4097134ff3c332f xmlns="07fe26c6-7775-4f5a-99ce-6f059332e68c">
      <Terms xmlns="http://schemas.microsoft.com/office/infopath/2007/PartnerControls"/>
    </lcf76f155ced4ddcb4097134ff3c332f>
    <TaxCatchAll xmlns="45c3e903-dd33-4759-84d4-a410aec200cd" xsi:nil="true"/>
    <MediaLengthInSeconds xmlns="07fe26c6-7775-4f5a-99ce-6f059332e68c" xsi:nil="true"/>
  </documentManagement>
</p:properties>
</file>

<file path=customXml/itemProps1.xml><?xml version="1.0" encoding="utf-8"?>
<ds:datastoreItem xmlns:ds="http://schemas.openxmlformats.org/officeDocument/2006/customXml" ds:itemID="{F88E6DB8-2353-405D-937F-9A99353FF8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2C052E1-773C-419E-B558-2CC54CC85030}"/>
</file>

<file path=customXml/itemProps3.xml><?xml version="1.0" encoding="utf-8"?>
<ds:datastoreItem xmlns:ds="http://schemas.openxmlformats.org/officeDocument/2006/customXml" ds:itemID="{6F10A88A-7F88-479D-9626-335CE029EA56}">
  <ds:schemaRefs>
    <ds:schemaRef ds:uri="http://schemas.microsoft.com/office/2006/metadata/properties"/>
    <ds:schemaRef ds:uri="http://purl.org/dc/terms/"/>
    <ds:schemaRef ds:uri="e46e878b-9044-4bd6-953a-64efb359b521"/>
    <ds:schemaRef ds:uri="http://schemas.microsoft.com/office/2006/documentManagement/types"/>
    <ds:schemaRef ds:uri="http://schemas.microsoft.com/office/infopath/2007/PartnerControls"/>
    <ds:schemaRef ds:uri="d4ed1d5c-22f2-4505-b699-36696e5e18a4"/>
    <ds:schemaRef ds:uri="http://purl.org/dc/elements/1.1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659</Words>
  <Characters>3758</Characters>
  <Application>Microsoft Office Word</Application>
  <DocSecurity>0</DocSecurity>
  <Lines>31</Lines>
  <Paragraphs>8</Paragraphs>
  <ScaleCrop>false</ScaleCrop>
  <Company/>
  <LinksUpToDate>false</LinksUpToDate>
  <CharactersWithSpaces>4409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Reynolds, Sharron</dc:creator>
  <cp:keywords/>
  <dc:description/>
  <cp:lastModifiedBy>Anthony O'Malley</cp:lastModifiedBy>
  <cp:revision>24</cp:revision>
  <dcterms:created xsi:type="dcterms:W3CDTF">2024-01-18T14:37:00Z</dcterms:created>
  <dcterms:modified xsi:type="dcterms:W3CDTF">2024-02-21T11:50:00Z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0x0101009B4D8B2368758C4A93996B41533D75EF</vt:lpwstr>
  </property>
  <property fmtid="{D5CDD505-2E9C-101B-9397-08002B2CF9AE}" pid="3" name="MSIP_Label_38e228a3-ecff-4e4d-93ab-0e4b258df221_Enabled">
    <vt:lpwstr>true</vt:lpwstr>
  </property>
  <property fmtid="{D5CDD505-2E9C-101B-9397-08002B2CF9AE}" pid="4" name="MSIP_Label_38e228a3-ecff-4e4d-93ab-0e4b258df221_SetDate">
    <vt:lpwstr>2022-06-10T13:18:44Z</vt:lpwstr>
  </property>
  <property fmtid="{D5CDD505-2E9C-101B-9397-08002B2CF9AE}" pid="5" name="MSIP_Label_38e228a3-ecff-4e4d-93ab-0e4b258df221_Method">
    <vt:lpwstr>Standard</vt:lpwstr>
  </property>
  <property fmtid="{D5CDD505-2E9C-101B-9397-08002B2CF9AE}" pid="6" name="MSIP_Label_38e228a3-ecff-4e4d-93ab-0e4b258df221_Name">
    <vt:lpwstr>OFFICIAL</vt:lpwstr>
  </property>
  <property fmtid="{D5CDD505-2E9C-101B-9397-08002B2CF9AE}" pid="7" name="MSIP_Label_38e228a3-ecff-4e4d-93ab-0e4b258df221_SiteId">
    <vt:lpwstr>db475863-b0d9-47e2-b73f-89c00d851e74</vt:lpwstr>
  </property>
  <property fmtid="{D5CDD505-2E9C-101B-9397-08002B2CF9AE}" pid="8" name="MSIP_Label_38e228a3-ecff-4e4d-93ab-0e4b258df221_ActionId">
    <vt:lpwstr>62d85a61-7ae1-4161-9002-b63c7decce4e</vt:lpwstr>
  </property>
  <property fmtid="{D5CDD505-2E9C-101B-9397-08002B2CF9AE}" pid="9" name="MSIP_Label_38e228a3-ecff-4e4d-93ab-0e4b258df221_ContentBits">
    <vt:lpwstr>3</vt:lpwstr>
  </property>
  <property fmtid="{D5CDD505-2E9C-101B-9397-08002B2CF9AE}" pid="10" name="MediaServiceImageTags">
    <vt:lpwstr/>
  </property>
  <property fmtid="{D5CDD505-2E9C-101B-9397-08002B2CF9AE}" pid="11" name="Order">
    <vt:r8>28471500</vt:r8>
  </property>
  <property fmtid="{D5CDD505-2E9C-101B-9397-08002B2CF9AE}" pid="12" name="xd_Signature">
    <vt:bool>false</vt:bool>
  </property>
  <property fmtid="{D5CDD505-2E9C-101B-9397-08002B2CF9AE}" pid="13" name="xd_ProgID">
    <vt:lpwstr/>
  </property>
  <property fmtid="{D5CDD505-2E9C-101B-9397-08002B2CF9AE}" pid="14" name="_SourceUrl">
    <vt:lpwstr/>
  </property>
  <property fmtid="{D5CDD505-2E9C-101B-9397-08002B2CF9AE}" pid="15" name="_SharedFileIndex">
    <vt:lpwstr/>
  </property>
  <property fmtid="{D5CDD505-2E9C-101B-9397-08002B2CF9AE}" pid="16" name="ComplianceAssetId">
    <vt:lpwstr/>
  </property>
  <property fmtid="{D5CDD505-2E9C-101B-9397-08002B2CF9AE}" pid="17" name="TemplateUrl">
    <vt:lpwstr/>
  </property>
  <property fmtid="{D5CDD505-2E9C-101B-9397-08002B2CF9AE}" pid="18" name="_ExtendedDescription">
    <vt:lpwstr/>
  </property>
  <property fmtid="{D5CDD505-2E9C-101B-9397-08002B2CF9AE}" pid="19" name="TriggerFlowInfo">
    <vt:lpwstr/>
  </property>
</Properties>
</file>