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80065" w14:textId="70C3CA82" w:rsidR="00904D76" w:rsidRDefault="000F77B3" w:rsidP="00707C15">
      <w:pPr>
        <w:spacing w:after="0" w:line="276" w:lineRule="auto"/>
        <w:rPr>
          <w:rFonts w:ascii="Arial" w:hAnsi="Arial" w:cs="Arial"/>
          <w:b/>
          <w:color w:val="5F497A"/>
          <w:sz w:val="28"/>
          <w:szCs w:val="28"/>
        </w:rPr>
      </w:pPr>
      <w:r w:rsidRPr="00700E50">
        <w:rPr>
          <w:rFonts w:ascii="Arial" w:eastAsia="Calibri" w:hAnsi="Arial" w:cs="Arial"/>
          <w:b/>
          <w:bCs/>
          <w:noProof/>
          <w:sz w:val="28"/>
          <w:szCs w:val="28"/>
          <w:lang w:val="en-US"/>
        </w:rPr>
        <w:drawing>
          <wp:anchor distT="0" distB="0" distL="114300" distR="114300" simplePos="0" relativeHeight="251658240" behindDoc="0" locked="0" layoutInCell="1" allowOverlap="1" wp14:anchorId="223CE1ED" wp14:editId="3C8BF8EA">
            <wp:simplePos x="0" y="0"/>
            <wp:positionH relativeFrom="margin">
              <wp:posOffset>19050</wp:posOffset>
            </wp:positionH>
            <wp:positionV relativeFrom="margin">
              <wp:posOffset>-419100</wp:posOffset>
            </wp:positionV>
            <wp:extent cx="1441704" cy="923544"/>
            <wp:effectExtent l="0" t="0" r="6350" b="0"/>
            <wp:wrapSquare wrapText="bothSides"/>
            <wp:docPr id="8" name="Picture 8"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0F6361AF" w14:textId="77777777" w:rsidR="00904D76" w:rsidRDefault="00904D76" w:rsidP="00707C15">
      <w:pPr>
        <w:spacing w:after="0" w:line="276" w:lineRule="auto"/>
        <w:rPr>
          <w:rFonts w:ascii="Arial" w:hAnsi="Arial" w:cs="Arial"/>
          <w:b/>
          <w:color w:val="5F497A"/>
          <w:sz w:val="28"/>
          <w:szCs w:val="28"/>
        </w:rPr>
      </w:pPr>
    </w:p>
    <w:p w14:paraId="2A108E0C" w14:textId="20ED00DB" w:rsidR="00933F83" w:rsidRPr="00707C15" w:rsidRDefault="000F77B3" w:rsidP="00707C15">
      <w:pPr>
        <w:spacing w:after="0" w:line="276" w:lineRule="auto"/>
        <w:rPr>
          <w:rFonts w:ascii="Arial" w:hAnsi="Arial" w:cs="Arial"/>
          <w:b/>
          <w:color w:val="5F497A"/>
          <w:sz w:val="28"/>
          <w:szCs w:val="28"/>
        </w:rPr>
      </w:pPr>
      <w:r>
        <w:rPr>
          <w:rFonts w:ascii="Arial" w:hAnsi="Arial" w:cs="Arial"/>
          <w:b/>
          <w:color w:val="5F497A"/>
          <w:sz w:val="28"/>
          <w:szCs w:val="28"/>
        </w:rPr>
        <w:br/>
      </w:r>
      <w:r w:rsidR="00933F83" w:rsidRPr="00707C15">
        <w:rPr>
          <w:rFonts w:ascii="Arial" w:hAnsi="Arial" w:cs="Arial"/>
          <w:b/>
          <w:color w:val="5F497A"/>
          <w:sz w:val="28"/>
          <w:szCs w:val="28"/>
        </w:rPr>
        <w:t xml:space="preserve">Core Assurances </w:t>
      </w:r>
    </w:p>
    <w:p w14:paraId="58263082" w14:textId="77777777" w:rsidR="00933F83" w:rsidRPr="00610599" w:rsidRDefault="00933F83" w:rsidP="00933F83">
      <w:pPr>
        <w:spacing w:after="0" w:line="276" w:lineRule="auto"/>
        <w:rPr>
          <w:rFonts w:ascii="Arial" w:hAnsi="Arial" w:cs="Arial"/>
          <w:sz w:val="24"/>
          <w:szCs w:val="28"/>
        </w:rPr>
      </w:pPr>
    </w:p>
    <w:p w14:paraId="48C469AE" w14:textId="32C207A9" w:rsidR="004D2601" w:rsidRPr="005E72C8" w:rsidRDefault="004D2601" w:rsidP="004D2601">
      <w:pPr>
        <w:spacing w:after="0" w:line="276" w:lineRule="auto"/>
        <w:rPr>
          <w:rFonts w:ascii="Arial" w:hAnsi="Arial" w:cs="Arial"/>
          <w:color w:val="000000" w:themeColor="text1"/>
          <w:sz w:val="24"/>
          <w:szCs w:val="24"/>
          <w:lang w:val="en-US"/>
        </w:rPr>
      </w:pPr>
      <w:r w:rsidRPr="005E72C8">
        <w:rPr>
          <w:rFonts w:ascii="Arial" w:hAnsi="Arial" w:cs="Arial"/>
          <w:color w:val="000000" w:themeColor="text1"/>
          <w:sz w:val="24"/>
          <w:szCs w:val="24"/>
          <w:lang w:val="en-US"/>
        </w:rPr>
        <w:t>Experience has taught us that when things go wrong in care services, they often relate to key areas</w:t>
      </w:r>
      <w:r>
        <w:rPr>
          <w:rFonts w:ascii="Arial" w:hAnsi="Arial" w:cs="Arial"/>
          <w:color w:val="000000" w:themeColor="text1"/>
          <w:sz w:val="24"/>
          <w:szCs w:val="24"/>
          <w:lang w:val="en-US"/>
        </w:rPr>
        <w:t xml:space="preserve">. </w:t>
      </w:r>
      <w:r w:rsidR="003406D4">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Theory and inquiries into when care goes wrong has highlighted the areas that are important to monitor </w:t>
      </w:r>
      <w:r w:rsidRPr="18CE282C">
        <w:rPr>
          <w:rFonts w:ascii="Arial" w:hAnsi="Arial" w:cs="Arial"/>
          <w:color w:val="000000" w:themeColor="text1"/>
          <w:sz w:val="24"/>
          <w:szCs w:val="24"/>
          <w:lang w:val="en-US"/>
        </w:rPr>
        <w:t xml:space="preserve">because these can be identified as </w:t>
      </w:r>
      <w:r w:rsidRPr="005E72C8">
        <w:rPr>
          <w:rFonts w:ascii="Arial" w:hAnsi="Arial" w:cs="Arial"/>
          <w:color w:val="000000" w:themeColor="text1"/>
          <w:sz w:val="24"/>
          <w:szCs w:val="24"/>
          <w:lang w:val="en-US"/>
        </w:rPr>
        <w:t>early indicators of harm to people using services (</w:t>
      </w:r>
      <w:r w:rsidRPr="7E0748C9">
        <w:rPr>
          <w:rFonts w:ascii="Arial" w:hAnsi="Arial" w:cs="Arial"/>
          <w:color w:val="000000" w:themeColor="text1"/>
          <w:sz w:val="24"/>
          <w:szCs w:val="24"/>
          <w:lang w:val="en-US"/>
        </w:rPr>
        <w:t xml:space="preserve">Scottish Government 2014, </w:t>
      </w:r>
      <w:r w:rsidRPr="005E72C8">
        <w:rPr>
          <w:rFonts w:ascii="Arial" w:hAnsi="Arial" w:cs="Arial"/>
          <w:color w:val="000000" w:themeColor="text1"/>
          <w:sz w:val="24"/>
          <w:szCs w:val="24"/>
          <w:lang w:val="en-US"/>
        </w:rPr>
        <w:t xml:space="preserve">Hull University 2012, Francis Report 2013, </w:t>
      </w:r>
      <w:r w:rsidRPr="005E72C8">
        <w:rPr>
          <w:rFonts w:ascii="Arial" w:hAnsi="Arial" w:cs="Arial"/>
          <w:color w:val="000000" w:themeColor="text1"/>
          <w:sz w:val="24"/>
          <w:szCs w:val="24"/>
        </w:rPr>
        <w:t>Wardhaugh</w:t>
      </w:r>
      <w:r w:rsidRPr="005E72C8">
        <w:rPr>
          <w:rFonts w:ascii="Arial" w:hAnsi="Arial" w:cs="Arial"/>
          <w:color w:val="000000" w:themeColor="text1"/>
          <w:sz w:val="24"/>
          <w:szCs w:val="24"/>
          <w:lang w:val="en-US"/>
        </w:rPr>
        <w:t xml:space="preserve"> and Wilding 1993). </w:t>
      </w:r>
      <w:r w:rsidR="00185493">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These are the key areas considered during the registration process, and policies and procedures relating to them must be in place before a service is registered. </w:t>
      </w:r>
      <w:r w:rsidR="00185493">
        <w:rPr>
          <w:rFonts w:ascii="Arial" w:hAnsi="Arial" w:cs="Arial"/>
          <w:color w:val="000000" w:themeColor="text1"/>
          <w:sz w:val="24"/>
          <w:szCs w:val="24"/>
          <w:lang w:val="en-US"/>
        </w:rPr>
        <w:t xml:space="preserve"> </w:t>
      </w:r>
      <w:r w:rsidRPr="005E72C8">
        <w:rPr>
          <w:rFonts w:ascii="Arial" w:hAnsi="Arial" w:cs="Arial"/>
          <w:color w:val="000000" w:themeColor="text1"/>
          <w:sz w:val="24"/>
          <w:szCs w:val="24"/>
          <w:lang w:val="en-US"/>
        </w:rPr>
        <w:t xml:space="preserve">Because we know, and research tells us, that these key areas are essential to a service being safe, we have called them </w:t>
      </w:r>
      <w:r w:rsidR="00185493">
        <w:rPr>
          <w:rFonts w:ascii="Arial" w:hAnsi="Arial" w:cs="Arial"/>
          <w:color w:val="000000" w:themeColor="text1"/>
          <w:sz w:val="24"/>
          <w:szCs w:val="24"/>
          <w:lang w:val="en-US"/>
        </w:rPr>
        <w:t>‘</w:t>
      </w:r>
      <w:r w:rsidRPr="005E72C8">
        <w:rPr>
          <w:rFonts w:ascii="Arial" w:hAnsi="Arial" w:cs="Arial"/>
          <w:color w:val="000000" w:themeColor="text1"/>
          <w:sz w:val="24"/>
          <w:szCs w:val="24"/>
          <w:lang w:val="en-US"/>
        </w:rPr>
        <w:t xml:space="preserve">core </w:t>
      </w:r>
      <w:r w:rsidR="00185493" w:rsidRPr="005E72C8">
        <w:rPr>
          <w:rFonts w:ascii="Arial" w:hAnsi="Arial" w:cs="Arial"/>
          <w:color w:val="000000" w:themeColor="text1"/>
          <w:sz w:val="24"/>
          <w:szCs w:val="24"/>
          <w:lang w:val="en-US"/>
        </w:rPr>
        <w:t>assurances</w:t>
      </w:r>
      <w:r w:rsidR="00185493">
        <w:rPr>
          <w:rFonts w:ascii="Arial" w:hAnsi="Arial" w:cs="Arial"/>
          <w:color w:val="000000" w:themeColor="text1"/>
          <w:sz w:val="24"/>
          <w:szCs w:val="24"/>
          <w:lang w:val="en-US"/>
        </w:rPr>
        <w:t>’</w:t>
      </w:r>
      <w:r w:rsidRPr="005E72C8">
        <w:rPr>
          <w:rFonts w:ascii="Arial" w:hAnsi="Arial" w:cs="Arial"/>
          <w:color w:val="000000" w:themeColor="text1"/>
          <w:sz w:val="24"/>
          <w:szCs w:val="24"/>
          <w:lang w:val="en-US"/>
        </w:rPr>
        <w:t>.</w:t>
      </w:r>
    </w:p>
    <w:p w14:paraId="6D7C60F6" w14:textId="438823F1" w:rsidR="00933F83" w:rsidRDefault="00933F83" w:rsidP="00933F83">
      <w:pPr>
        <w:pStyle w:val="NormalWeb"/>
        <w:rPr>
          <w:rFonts w:ascii="Arial" w:hAnsi="Arial" w:cs="Arial"/>
          <w:lang w:val="en-US"/>
        </w:rPr>
      </w:pPr>
      <w:r w:rsidRPr="00367633">
        <w:rPr>
          <w:rFonts w:ascii="Arial" w:hAnsi="Arial" w:cs="Arial"/>
          <w:lang w:val="en-US"/>
        </w:rPr>
        <w:t xml:space="preserve">This list of core assurances highlights what inspectors </w:t>
      </w:r>
      <w:r w:rsidR="007A308F">
        <w:rPr>
          <w:rFonts w:ascii="Arial" w:hAnsi="Arial" w:cs="Arial"/>
          <w:lang w:val="en-US"/>
        </w:rPr>
        <w:t>must</w:t>
      </w:r>
      <w:r w:rsidRPr="00367633">
        <w:rPr>
          <w:rFonts w:ascii="Arial" w:hAnsi="Arial" w:cs="Arial"/>
          <w:lang w:val="en-US"/>
        </w:rPr>
        <w:t xml:space="preserve"> look at on inspection. They help guide providers on the areas that are important to people’s safety and wellbeing</w:t>
      </w:r>
      <w:r>
        <w:t xml:space="preserve">. </w:t>
      </w:r>
      <w:r>
        <w:rPr>
          <w:rFonts w:ascii="Arial" w:hAnsi="Arial" w:cs="Arial"/>
          <w:lang w:val="en-US"/>
        </w:rPr>
        <w:t xml:space="preserve"> The core assurances span the entire </w:t>
      </w:r>
      <w:r w:rsidR="00453F53">
        <w:rPr>
          <w:rFonts w:ascii="Arial" w:hAnsi="Arial" w:cs="Arial"/>
          <w:lang w:val="en-US"/>
        </w:rPr>
        <w:t xml:space="preserve">quality </w:t>
      </w:r>
      <w:r>
        <w:rPr>
          <w:rFonts w:ascii="Arial" w:hAnsi="Arial" w:cs="Arial"/>
          <w:lang w:val="en-US"/>
        </w:rPr>
        <w:t xml:space="preserve">framework, covering elements of several different quality indicators. </w:t>
      </w:r>
    </w:p>
    <w:p w14:paraId="58D7B967" w14:textId="417EAFB1" w:rsidR="00D017C6" w:rsidRDefault="00D017C6" w:rsidP="00933F83">
      <w:pPr>
        <w:pStyle w:val="NormalWeb"/>
        <w:rPr>
          <w:rFonts w:ascii="Arial" w:hAnsi="Arial" w:cs="Arial"/>
          <w:lang w:val="en-US"/>
        </w:rPr>
      </w:pPr>
      <w:r>
        <w:rPr>
          <w:rFonts w:ascii="Arial" w:hAnsi="Arial" w:cs="Arial"/>
        </w:rPr>
        <w:t>The process for checking the core assurances is different from the rest of the self-evaluation as these areas are not evaluated, they are basic assurances that need to be in place.</w:t>
      </w:r>
    </w:p>
    <w:p w14:paraId="177A6E7E" w14:textId="46FF6DB8" w:rsidR="00437946" w:rsidRDefault="00437946" w:rsidP="00933F83">
      <w:pPr>
        <w:pStyle w:val="NormalWeb"/>
        <w:rPr>
          <w:rFonts w:ascii="Arial" w:hAnsi="Arial" w:cs="Arial"/>
        </w:rPr>
      </w:pPr>
      <w:r w:rsidRPr="00C649AD">
        <w:rPr>
          <w:rFonts w:ascii="Arial" w:hAnsi="Arial" w:cs="Arial"/>
        </w:rPr>
        <w:t>The list of core assurances is in the updated quality framework for adults and older people</w:t>
      </w:r>
      <w:r w:rsidR="00C649AD" w:rsidRPr="00C649AD">
        <w:rPr>
          <w:rFonts w:ascii="Arial" w:hAnsi="Arial" w:cs="Arial"/>
        </w:rPr>
        <w:t xml:space="preserve">.  </w:t>
      </w:r>
      <w:r w:rsidR="00AC0CF6">
        <w:rPr>
          <w:rFonts w:ascii="Arial" w:hAnsi="Arial" w:cs="Arial"/>
        </w:rPr>
        <w:t>This template</w:t>
      </w:r>
      <w:r w:rsidR="00C649AD" w:rsidRPr="00C649AD">
        <w:rPr>
          <w:rFonts w:ascii="Arial" w:hAnsi="Arial" w:cs="Arial"/>
        </w:rPr>
        <w:t xml:space="preserve"> </w:t>
      </w:r>
      <w:r w:rsidR="007C3F40">
        <w:rPr>
          <w:rFonts w:ascii="Arial" w:hAnsi="Arial" w:cs="Arial"/>
        </w:rPr>
        <w:t xml:space="preserve">(which includes a worked example) </w:t>
      </w:r>
      <w:r w:rsidR="00DE424D">
        <w:rPr>
          <w:rFonts w:ascii="Arial" w:hAnsi="Arial" w:cs="Arial"/>
        </w:rPr>
        <w:t xml:space="preserve">is devised </w:t>
      </w:r>
      <w:r w:rsidR="00C649AD" w:rsidRPr="00C649AD">
        <w:rPr>
          <w:rFonts w:ascii="Arial" w:hAnsi="Arial" w:cs="Arial"/>
        </w:rPr>
        <w:t xml:space="preserve">to help you </w:t>
      </w:r>
      <w:r w:rsidR="0099593B">
        <w:rPr>
          <w:rFonts w:ascii="Arial" w:hAnsi="Arial" w:cs="Arial"/>
        </w:rPr>
        <w:t>check that you are meeting all of these core assurances</w:t>
      </w:r>
      <w:r w:rsidR="00497B25">
        <w:rPr>
          <w:rFonts w:ascii="Arial" w:hAnsi="Arial" w:cs="Arial"/>
        </w:rPr>
        <w:t xml:space="preserve"> and that you are able to evidence this.</w:t>
      </w:r>
    </w:p>
    <w:p w14:paraId="31220146" w14:textId="4D2E1F7C" w:rsidR="00AC0062" w:rsidRDefault="00AC0062" w:rsidP="00933F83">
      <w:pPr>
        <w:pStyle w:val="NormalWeb"/>
        <w:rPr>
          <w:rFonts w:ascii="Arial" w:hAnsi="Arial" w:cs="Arial"/>
          <w:sz w:val="21"/>
          <w:szCs w:val="21"/>
        </w:rPr>
      </w:pPr>
    </w:p>
    <w:p w14:paraId="7D7AAC7D" w14:textId="66382C72" w:rsidR="003C3312" w:rsidRDefault="003C3312" w:rsidP="00933F83">
      <w:pPr>
        <w:pStyle w:val="NormalWeb"/>
        <w:rPr>
          <w:rFonts w:ascii="Arial" w:hAnsi="Arial" w:cs="Arial"/>
          <w:sz w:val="21"/>
          <w:szCs w:val="21"/>
        </w:rPr>
      </w:pPr>
    </w:p>
    <w:p w14:paraId="140E0721" w14:textId="79343E2C" w:rsidR="003C3312" w:rsidRDefault="003C3312" w:rsidP="00933F83">
      <w:pPr>
        <w:pStyle w:val="NormalWeb"/>
        <w:rPr>
          <w:rFonts w:ascii="Arial" w:hAnsi="Arial" w:cs="Arial"/>
          <w:sz w:val="21"/>
          <w:szCs w:val="21"/>
        </w:rPr>
      </w:pPr>
    </w:p>
    <w:p w14:paraId="64421F3C" w14:textId="57B5275F" w:rsidR="003C3312" w:rsidRDefault="003C3312" w:rsidP="00933F83">
      <w:pPr>
        <w:pStyle w:val="NormalWeb"/>
        <w:rPr>
          <w:rFonts w:ascii="Arial" w:hAnsi="Arial" w:cs="Arial"/>
          <w:sz w:val="21"/>
          <w:szCs w:val="21"/>
        </w:rPr>
      </w:pPr>
    </w:p>
    <w:p w14:paraId="5BB45AE6" w14:textId="31101F45" w:rsidR="003C3312" w:rsidRDefault="003C3312" w:rsidP="00933F83">
      <w:pPr>
        <w:pStyle w:val="NormalWeb"/>
        <w:rPr>
          <w:rFonts w:ascii="Arial" w:hAnsi="Arial" w:cs="Arial"/>
          <w:sz w:val="21"/>
          <w:szCs w:val="21"/>
        </w:rPr>
      </w:pPr>
    </w:p>
    <w:p w14:paraId="528C5B41" w14:textId="6D95A780" w:rsidR="003C3312" w:rsidRDefault="003C3312" w:rsidP="00933F83">
      <w:pPr>
        <w:pStyle w:val="NormalWeb"/>
        <w:rPr>
          <w:rFonts w:ascii="Arial" w:hAnsi="Arial" w:cs="Arial"/>
          <w:sz w:val="21"/>
          <w:szCs w:val="21"/>
        </w:rPr>
      </w:pPr>
    </w:p>
    <w:p w14:paraId="2147C001" w14:textId="589DAC6C" w:rsidR="003C3312" w:rsidRDefault="003C3312" w:rsidP="00933F83">
      <w:pPr>
        <w:pStyle w:val="NormalWeb"/>
        <w:rPr>
          <w:rFonts w:ascii="Arial" w:hAnsi="Arial" w:cs="Arial"/>
          <w:sz w:val="21"/>
          <w:szCs w:val="21"/>
        </w:rPr>
      </w:pPr>
    </w:p>
    <w:p w14:paraId="33EC7EB5" w14:textId="12C5A692" w:rsidR="003C3312" w:rsidRDefault="003C3312" w:rsidP="00933F83">
      <w:pPr>
        <w:pStyle w:val="NormalWeb"/>
        <w:rPr>
          <w:rFonts w:ascii="Arial" w:hAnsi="Arial" w:cs="Arial"/>
          <w:sz w:val="21"/>
          <w:szCs w:val="21"/>
        </w:rPr>
      </w:pPr>
    </w:p>
    <w:p w14:paraId="4393E716" w14:textId="1C150BBD" w:rsidR="003C3312" w:rsidRDefault="003C3312" w:rsidP="00933F83">
      <w:pPr>
        <w:pStyle w:val="NormalWeb"/>
        <w:rPr>
          <w:rFonts w:ascii="Arial" w:hAnsi="Arial" w:cs="Arial"/>
          <w:sz w:val="21"/>
          <w:szCs w:val="21"/>
        </w:rPr>
      </w:pPr>
    </w:p>
    <w:p w14:paraId="6E7015D8" w14:textId="5D02E48C" w:rsidR="003C3312" w:rsidRDefault="003C3312" w:rsidP="00933F83">
      <w:pPr>
        <w:pStyle w:val="NormalWeb"/>
        <w:rPr>
          <w:rFonts w:ascii="Arial" w:hAnsi="Arial" w:cs="Arial"/>
          <w:sz w:val="21"/>
          <w:szCs w:val="21"/>
        </w:rPr>
      </w:pPr>
    </w:p>
    <w:p w14:paraId="4C6E51E2" w14:textId="0592A604" w:rsidR="00953F95" w:rsidRPr="00953F95" w:rsidRDefault="00F871AE" w:rsidP="00933F83">
      <w:pPr>
        <w:pStyle w:val="NormalWeb"/>
        <w:rPr>
          <w:rFonts w:ascii="Arial" w:hAnsi="Arial" w:cs="Arial"/>
          <w:b/>
          <w:bCs/>
          <w:color w:val="5F497A"/>
          <w:sz w:val="28"/>
          <w:szCs w:val="28"/>
          <w:lang w:val="en-US"/>
        </w:rPr>
      </w:pPr>
      <w:r w:rsidRPr="00507B54">
        <w:rPr>
          <w:rFonts w:ascii="Arial" w:hAnsi="Arial" w:cs="Arial"/>
          <w:b/>
          <w:bCs/>
          <w:color w:val="5F497A"/>
          <w:sz w:val="28"/>
          <w:szCs w:val="28"/>
          <w:lang w:val="en-US"/>
        </w:rPr>
        <w:lastRenderedPageBreak/>
        <w:t>Worked example</w:t>
      </w:r>
    </w:p>
    <w:tbl>
      <w:tblPr>
        <w:tblStyle w:val="TableGrid"/>
        <w:tblpPr w:leftFromText="180" w:rightFromText="180" w:vertAnchor="page" w:horzAnchor="margin" w:tblpY="2144"/>
        <w:tblW w:w="9493" w:type="dxa"/>
        <w:tblLook w:val="04A0" w:firstRow="1" w:lastRow="0" w:firstColumn="1" w:lastColumn="0" w:noHBand="0" w:noVBand="1"/>
      </w:tblPr>
      <w:tblGrid>
        <w:gridCol w:w="4673"/>
        <w:gridCol w:w="1134"/>
        <w:gridCol w:w="3686"/>
      </w:tblGrid>
      <w:tr w:rsidR="00692F31" w14:paraId="3E91860C" w14:textId="77777777" w:rsidTr="003B3F51">
        <w:tc>
          <w:tcPr>
            <w:tcW w:w="4673" w:type="dxa"/>
            <w:shd w:val="clear" w:color="auto" w:fill="A8D08D" w:themeFill="accent6" w:themeFillTint="99"/>
          </w:tcPr>
          <w:p w14:paraId="7AA8DDD4" w14:textId="77777777" w:rsidR="00692F31" w:rsidRDefault="00692F31" w:rsidP="003B3F51">
            <w:pPr>
              <w:spacing w:line="276" w:lineRule="auto"/>
              <w:rPr>
                <w:rFonts w:ascii="Arial" w:hAnsi="Arial" w:cs="Arial"/>
                <w:color w:val="292526"/>
                <w:sz w:val="24"/>
                <w:szCs w:val="24"/>
                <w:lang w:val="en-US"/>
              </w:rPr>
            </w:pPr>
            <w:r>
              <w:rPr>
                <w:rFonts w:ascii="Arial" w:hAnsi="Arial" w:cs="Arial"/>
                <w:color w:val="292526"/>
                <w:sz w:val="24"/>
                <w:szCs w:val="24"/>
                <w:lang w:val="en-US"/>
              </w:rPr>
              <w:t>General actions</w:t>
            </w:r>
          </w:p>
        </w:tc>
        <w:tc>
          <w:tcPr>
            <w:tcW w:w="1134" w:type="dxa"/>
            <w:shd w:val="clear" w:color="auto" w:fill="A8D08D" w:themeFill="accent6" w:themeFillTint="99"/>
          </w:tcPr>
          <w:p w14:paraId="3B52FB7D" w14:textId="77777777" w:rsidR="00692F31" w:rsidRDefault="00692F31" w:rsidP="003B3F51">
            <w:pPr>
              <w:spacing w:line="276" w:lineRule="auto"/>
              <w:rPr>
                <w:rFonts w:ascii="Arial" w:hAnsi="Arial" w:cs="Arial"/>
                <w:color w:val="292526"/>
                <w:sz w:val="24"/>
                <w:szCs w:val="24"/>
                <w:lang w:val="en-US"/>
              </w:rPr>
            </w:pPr>
            <w:r>
              <w:rPr>
                <w:rFonts w:ascii="Arial" w:hAnsi="Arial" w:cs="Arial"/>
                <w:color w:val="292526"/>
                <w:sz w:val="24"/>
                <w:szCs w:val="24"/>
                <w:lang w:val="en-US"/>
              </w:rPr>
              <w:t>Date checked</w:t>
            </w:r>
          </w:p>
        </w:tc>
        <w:tc>
          <w:tcPr>
            <w:tcW w:w="3686" w:type="dxa"/>
            <w:shd w:val="clear" w:color="auto" w:fill="A8D08D" w:themeFill="accent6" w:themeFillTint="99"/>
          </w:tcPr>
          <w:p w14:paraId="7986AC6B" w14:textId="77777777" w:rsidR="00692F31" w:rsidRDefault="00692F31" w:rsidP="003B3F51">
            <w:pPr>
              <w:spacing w:line="276" w:lineRule="auto"/>
              <w:rPr>
                <w:rFonts w:ascii="Arial" w:hAnsi="Arial" w:cs="Arial"/>
                <w:color w:val="292526"/>
                <w:sz w:val="24"/>
                <w:szCs w:val="24"/>
                <w:lang w:val="en-US"/>
              </w:rPr>
            </w:pPr>
            <w:r>
              <w:rPr>
                <w:rFonts w:ascii="Arial" w:hAnsi="Arial" w:cs="Arial"/>
                <w:color w:val="292526"/>
                <w:sz w:val="24"/>
                <w:szCs w:val="24"/>
                <w:lang w:val="en-US"/>
              </w:rPr>
              <w:t>Comments/actions required</w:t>
            </w:r>
          </w:p>
        </w:tc>
      </w:tr>
      <w:tr w:rsidR="00692F31" w14:paraId="7776554E" w14:textId="77777777" w:rsidTr="003B3F51">
        <w:tc>
          <w:tcPr>
            <w:tcW w:w="4673" w:type="dxa"/>
          </w:tcPr>
          <w:p w14:paraId="2715705F" w14:textId="3D030ED8" w:rsidR="00692F31" w:rsidRDefault="00692F31" w:rsidP="003B3F51">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134" w:type="dxa"/>
          </w:tcPr>
          <w:p w14:paraId="7C84BFC1" w14:textId="67618B3C" w:rsidR="00692F31" w:rsidRDefault="00B96E96" w:rsidP="003B3F51">
            <w:pPr>
              <w:spacing w:line="276" w:lineRule="auto"/>
              <w:rPr>
                <w:rFonts w:ascii="Arial" w:hAnsi="Arial" w:cs="Arial"/>
                <w:color w:val="292526"/>
                <w:sz w:val="24"/>
                <w:szCs w:val="24"/>
                <w:lang w:val="en-US"/>
              </w:rPr>
            </w:pPr>
            <w:r>
              <w:rPr>
                <w:rFonts w:ascii="Arial" w:hAnsi="Arial" w:cs="Arial"/>
                <w:color w:val="292526"/>
                <w:sz w:val="24"/>
                <w:szCs w:val="24"/>
                <w:lang w:val="en-US"/>
              </w:rPr>
              <w:t>16/7/21</w:t>
            </w:r>
          </w:p>
        </w:tc>
        <w:tc>
          <w:tcPr>
            <w:tcW w:w="3686" w:type="dxa"/>
          </w:tcPr>
          <w:p w14:paraId="0BBD47C0" w14:textId="77777777" w:rsidR="00692F31" w:rsidRDefault="00692F31" w:rsidP="003B3F51">
            <w:pPr>
              <w:spacing w:line="276" w:lineRule="auto"/>
              <w:rPr>
                <w:rFonts w:ascii="Arial" w:hAnsi="Arial" w:cs="Arial"/>
                <w:color w:val="292526"/>
                <w:sz w:val="24"/>
                <w:szCs w:val="24"/>
                <w:lang w:val="en-US"/>
              </w:rPr>
            </w:pPr>
          </w:p>
        </w:tc>
      </w:tr>
      <w:tr w:rsidR="00692F31" w14:paraId="6B0BEDD9" w14:textId="77777777" w:rsidTr="003B3F51">
        <w:tc>
          <w:tcPr>
            <w:tcW w:w="4673" w:type="dxa"/>
          </w:tcPr>
          <w:p w14:paraId="320B3FA3" w14:textId="40E612D5" w:rsidR="00692F31" w:rsidRDefault="00692F31" w:rsidP="003B3F51">
            <w:pPr>
              <w:spacing w:line="276" w:lineRule="auto"/>
              <w:rPr>
                <w:rFonts w:ascii="Arial" w:hAnsi="Arial" w:cs="Arial"/>
                <w:color w:val="292526"/>
                <w:sz w:val="24"/>
                <w:szCs w:val="24"/>
                <w:lang w:val="en-US"/>
              </w:rPr>
            </w:pPr>
            <w:r w:rsidRPr="000621C6">
              <w:rPr>
                <w:rFonts w:ascii="Arial" w:hAnsi="Arial" w:cs="Arial"/>
                <w:sz w:val="24"/>
                <w:szCs w:val="24"/>
              </w:rPr>
              <w:t>A valid insurance certificate is on display (except LA services)</w:t>
            </w:r>
            <w:r>
              <w:rPr>
                <w:rFonts w:ascii="Arial" w:hAnsi="Arial" w:cs="Arial"/>
                <w:sz w:val="24"/>
                <w:szCs w:val="24"/>
              </w:rPr>
              <w:t>.</w:t>
            </w:r>
          </w:p>
        </w:tc>
        <w:tc>
          <w:tcPr>
            <w:tcW w:w="1134" w:type="dxa"/>
          </w:tcPr>
          <w:p w14:paraId="74950EB4" w14:textId="4C916C48" w:rsidR="00692F31" w:rsidRDefault="00776CE6" w:rsidP="003B3F51">
            <w:pPr>
              <w:spacing w:line="276" w:lineRule="auto"/>
              <w:rPr>
                <w:rFonts w:ascii="Arial" w:hAnsi="Arial" w:cs="Arial"/>
                <w:color w:val="292526"/>
                <w:sz w:val="24"/>
                <w:szCs w:val="24"/>
                <w:lang w:val="en-US"/>
              </w:rPr>
            </w:pPr>
            <w:r>
              <w:rPr>
                <w:rFonts w:ascii="Arial" w:hAnsi="Arial" w:cs="Arial"/>
                <w:color w:val="292526"/>
                <w:sz w:val="24"/>
                <w:szCs w:val="24"/>
                <w:lang w:val="en-US"/>
              </w:rPr>
              <w:t>16/7/21</w:t>
            </w:r>
          </w:p>
        </w:tc>
        <w:tc>
          <w:tcPr>
            <w:tcW w:w="3686" w:type="dxa"/>
          </w:tcPr>
          <w:p w14:paraId="1561FBF7" w14:textId="29709612" w:rsidR="00692F31" w:rsidRPr="007E5FC8" w:rsidRDefault="00776CE6" w:rsidP="003B3F51">
            <w:pPr>
              <w:spacing w:line="276" w:lineRule="auto"/>
              <w:rPr>
                <w:rFonts w:ascii="Arial" w:hAnsi="Arial" w:cs="Arial"/>
                <w:color w:val="292526"/>
                <w:lang w:val="en-US"/>
              </w:rPr>
            </w:pPr>
            <w:r w:rsidRPr="00DC5539">
              <w:rPr>
                <w:rFonts w:ascii="Arial" w:hAnsi="Arial" w:cs="Arial"/>
                <w:color w:val="292526"/>
                <w:sz w:val="24"/>
                <w:szCs w:val="24"/>
                <w:lang w:val="en-US"/>
              </w:rPr>
              <w:t>Certificate expired 14/7 but printer broken so unable to print off new certificate</w:t>
            </w:r>
            <w:r w:rsidR="00DC5539">
              <w:rPr>
                <w:rFonts w:ascii="Arial" w:hAnsi="Arial" w:cs="Arial"/>
                <w:color w:val="292526"/>
                <w:sz w:val="24"/>
                <w:szCs w:val="24"/>
                <w:lang w:val="en-US"/>
              </w:rPr>
              <w:t>.</w:t>
            </w:r>
          </w:p>
        </w:tc>
      </w:tr>
      <w:tr w:rsidR="00692F31" w14:paraId="7A33A886" w14:textId="77777777" w:rsidTr="003B3F51">
        <w:tc>
          <w:tcPr>
            <w:tcW w:w="4673" w:type="dxa"/>
          </w:tcPr>
          <w:p w14:paraId="65BA9E55" w14:textId="061EDB58" w:rsidR="00692F31" w:rsidRPr="000621C6" w:rsidRDefault="00692F31" w:rsidP="003B3F51">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 that is offered to people</w:t>
            </w:r>
            <w:r>
              <w:rPr>
                <w:rFonts w:ascii="Arial" w:hAnsi="Arial" w:cs="Arial"/>
                <w:sz w:val="24"/>
                <w:szCs w:val="24"/>
              </w:rPr>
              <w:t>.</w:t>
            </w:r>
          </w:p>
        </w:tc>
        <w:tc>
          <w:tcPr>
            <w:tcW w:w="1134" w:type="dxa"/>
          </w:tcPr>
          <w:p w14:paraId="43591751" w14:textId="6E02B9EA" w:rsidR="00692F31" w:rsidRDefault="00145908" w:rsidP="003B3F51">
            <w:pPr>
              <w:spacing w:line="276" w:lineRule="auto"/>
              <w:rPr>
                <w:rFonts w:ascii="Arial" w:hAnsi="Arial" w:cs="Arial"/>
                <w:color w:val="292526"/>
                <w:sz w:val="24"/>
                <w:szCs w:val="24"/>
                <w:lang w:val="en-US"/>
              </w:rPr>
            </w:pPr>
            <w:r>
              <w:rPr>
                <w:rFonts w:ascii="Arial" w:hAnsi="Arial" w:cs="Arial"/>
                <w:color w:val="292526"/>
                <w:sz w:val="24"/>
                <w:szCs w:val="24"/>
                <w:lang w:val="en-US"/>
              </w:rPr>
              <w:t>16/7/21</w:t>
            </w:r>
          </w:p>
        </w:tc>
        <w:tc>
          <w:tcPr>
            <w:tcW w:w="3686" w:type="dxa"/>
          </w:tcPr>
          <w:p w14:paraId="4BE0629B" w14:textId="77777777" w:rsidR="00692F31" w:rsidRDefault="00692F31" w:rsidP="003B3F51">
            <w:pPr>
              <w:spacing w:line="276" w:lineRule="auto"/>
              <w:rPr>
                <w:rFonts w:ascii="Arial" w:hAnsi="Arial" w:cs="Arial"/>
                <w:color w:val="292526"/>
                <w:sz w:val="24"/>
                <w:szCs w:val="24"/>
                <w:lang w:val="en-US"/>
              </w:rPr>
            </w:pPr>
          </w:p>
        </w:tc>
      </w:tr>
    </w:tbl>
    <w:p w14:paraId="0FB06961" w14:textId="2AEF9A8A" w:rsidR="00130CCD" w:rsidRPr="008B7813" w:rsidRDefault="00130CCD" w:rsidP="00933F83">
      <w:pPr>
        <w:spacing w:after="0" w:line="276" w:lineRule="auto"/>
        <w:rPr>
          <w:rFonts w:ascii="Arial" w:hAnsi="Arial" w:cs="Arial"/>
          <w:b/>
          <w:bCs/>
          <w:color w:val="5F497A"/>
          <w:sz w:val="28"/>
          <w:szCs w:val="28"/>
          <w:lang w:val="en-US"/>
        </w:rPr>
      </w:pPr>
    </w:p>
    <w:tbl>
      <w:tblPr>
        <w:tblStyle w:val="TableGrid"/>
        <w:tblW w:w="9493" w:type="dxa"/>
        <w:tblLook w:val="04A0" w:firstRow="1" w:lastRow="0" w:firstColumn="1" w:lastColumn="0" w:noHBand="0" w:noVBand="1"/>
      </w:tblPr>
      <w:tblGrid>
        <w:gridCol w:w="9493"/>
      </w:tblGrid>
      <w:tr w:rsidR="00B96E96" w14:paraId="6BC8F4B0" w14:textId="77777777" w:rsidTr="00E72413">
        <w:tc>
          <w:tcPr>
            <w:tcW w:w="9493" w:type="dxa"/>
            <w:shd w:val="clear" w:color="auto" w:fill="A8D08D" w:themeFill="accent6" w:themeFillTint="99"/>
          </w:tcPr>
          <w:p w14:paraId="54DE8BEE" w14:textId="77777777" w:rsidR="00B96E96" w:rsidRDefault="00B96E96" w:rsidP="004E736E">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081D6C1B" w14:textId="676D8444" w:rsidR="003B3F51" w:rsidRPr="00692F31" w:rsidRDefault="003B3F51" w:rsidP="004E736E">
            <w:pPr>
              <w:spacing w:line="276" w:lineRule="auto"/>
              <w:rPr>
                <w:rFonts w:ascii="Arial" w:hAnsi="Arial" w:cs="Arial"/>
                <w:b/>
                <w:bCs/>
                <w:sz w:val="24"/>
                <w:szCs w:val="24"/>
              </w:rPr>
            </w:pPr>
          </w:p>
        </w:tc>
      </w:tr>
      <w:tr w:rsidR="00B96E96" w14:paraId="5C6059EC" w14:textId="77777777" w:rsidTr="00E72413">
        <w:tc>
          <w:tcPr>
            <w:tcW w:w="9493" w:type="dxa"/>
          </w:tcPr>
          <w:p w14:paraId="60C8E951" w14:textId="77777777" w:rsidR="00600363" w:rsidRPr="000621C6" w:rsidRDefault="00600363" w:rsidP="00600363">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There is an adult protection policy and procedure that evidences how people are kept safe</w:t>
            </w:r>
            <w:r>
              <w:rPr>
                <w:rFonts w:ascii="Arial" w:hAnsi="Arial" w:cs="Arial"/>
                <w:sz w:val="24"/>
                <w:szCs w:val="24"/>
              </w:rPr>
              <w:t>.</w:t>
            </w:r>
          </w:p>
          <w:p w14:paraId="16ABC449" w14:textId="77777777" w:rsidR="00600363" w:rsidRDefault="00600363" w:rsidP="00600363">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adult protection and are confident in knowing when and how to make</w:t>
            </w:r>
          </w:p>
          <w:p w14:paraId="5695E1A9" w14:textId="77777777" w:rsidR="00600363" w:rsidRDefault="00600363" w:rsidP="00600363">
            <w:pPr>
              <w:spacing w:line="276" w:lineRule="auto"/>
              <w:rPr>
                <w:rFonts w:ascii="Arial" w:hAnsi="Arial" w:cs="Arial"/>
                <w:sz w:val="24"/>
                <w:szCs w:val="24"/>
              </w:rPr>
            </w:pPr>
            <w:r w:rsidRPr="000621C6">
              <w:rPr>
                <w:rFonts w:ascii="Arial" w:hAnsi="Arial" w:cs="Arial"/>
                <w:sz w:val="24"/>
                <w:szCs w:val="24"/>
              </w:rPr>
              <w:t>referrals, including notifying the Care Inspectorate</w:t>
            </w:r>
            <w:r>
              <w:rPr>
                <w:rFonts w:ascii="Arial" w:hAnsi="Arial" w:cs="Arial"/>
                <w:sz w:val="24"/>
                <w:szCs w:val="24"/>
              </w:rPr>
              <w:t>.</w:t>
            </w:r>
          </w:p>
          <w:p w14:paraId="64693FC0" w14:textId="77777777" w:rsidR="00B96E96" w:rsidRDefault="00600363" w:rsidP="00600363">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 protection referrals have been made and followed up.</w:t>
            </w:r>
          </w:p>
          <w:p w14:paraId="586957F6" w14:textId="50E42412" w:rsidR="003B3F51" w:rsidRDefault="003B3F51" w:rsidP="00600363">
            <w:pPr>
              <w:spacing w:line="276" w:lineRule="auto"/>
              <w:rPr>
                <w:rFonts w:ascii="Arial" w:hAnsi="Arial" w:cs="Arial"/>
                <w:color w:val="292526"/>
                <w:sz w:val="24"/>
                <w:szCs w:val="24"/>
                <w:lang w:val="en-US"/>
              </w:rPr>
            </w:pPr>
          </w:p>
        </w:tc>
      </w:tr>
      <w:tr w:rsidR="00B96E96" w14:paraId="3705D43A" w14:textId="77777777" w:rsidTr="00E72413">
        <w:tc>
          <w:tcPr>
            <w:tcW w:w="9493" w:type="dxa"/>
            <w:shd w:val="clear" w:color="auto" w:fill="E2EFD9" w:themeFill="accent6" w:themeFillTint="33"/>
          </w:tcPr>
          <w:p w14:paraId="553440ED" w14:textId="77777777" w:rsidR="00B96E96" w:rsidRDefault="00B96E96"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7669F9A" w14:textId="6F7812B2" w:rsidR="003B3F51" w:rsidRDefault="003B3F51" w:rsidP="004E736E">
            <w:pPr>
              <w:spacing w:line="276" w:lineRule="auto"/>
              <w:rPr>
                <w:rFonts w:ascii="Arial" w:hAnsi="Arial" w:cs="Arial"/>
                <w:color w:val="292526"/>
                <w:sz w:val="24"/>
                <w:szCs w:val="24"/>
                <w:lang w:val="en-US"/>
              </w:rPr>
            </w:pPr>
          </w:p>
        </w:tc>
      </w:tr>
      <w:tr w:rsidR="00B96E96" w14:paraId="4FE165F9" w14:textId="77777777" w:rsidTr="00E72413">
        <w:trPr>
          <w:trHeight w:val="645"/>
        </w:trPr>
        <w:tc>
          <w:tcPr>
            <w:tcW w:w="9493" w:type="dxa"/>
          </w:tcPr>
          <w:p w14:paraId="2319D4F3" w14:textId="6FDD01CB" w:rsidR="00EF635B" w:rsidRDefault="004C4FD8" w:rsidP="00945279">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We have an </w:t>
            </w:r>
            <w:r w:rsidR="002259CD">
              <w:rPr>
                <w:rFonts w:ascii="Arial" w:hAnsi="Arial" w:cs="Arial"/>
                <w:color w:val="292526"/>
                <w:sz w:val="24"/>
                <w:szCs w:val="24"/>
                <w:lang w:val="en-US"/>
              </w:rPr>
              <w:t>adult support and protection (ASP)</w:t>
            </w:r>
            <w:r>
              <w:rPr>
                <w:rFonts w:ascii="Arial" w:hAnsi="Arial" w:cs="Arial"/>
                <w:color w:val="292526"/>
                <w:sz w:val="24"/>
                <w:szCs w:val="24"/>
                <w:lang w:val="en-US"/>
              </w:rPr>
              <w:t xml:space="preserve"> policy and p</w:t>
            </w:r>
            <w:r w:rsidR="00846031">
              <w:rPr>
                <w:rFonts w:ascii="Arial" w:hAnsi="Arial" w:cs="Arial"/>
                <w:color w:val="292526"/>
                <w:sz w:val="24"/>
                <w:szCs w:val="24"/>
                <w:lang w:val="en-US"/>
              </w:rPr>
              <w:t>rocedure in place, last reviewed/updated 12/3/21</w:t>
            </w:r>
            <w:r w:rsidR="00156851">
              <w:rPr>
                <w:rFonts w:ascii="Arial" w:hAnsi="Arial" w:cs="Arial"/>
                <w:color w:val="292526"/>
                <w:sz w:val="24"/>
                <w:szCs w:val="24"/>
                <w:lang w:val="en-US"/>
              </w:rPr>
              <w:t>.  This includes a flowchart of the actions staff need to take when a concern is raised.</w:t>
            </w:r>
            <w:r w:rsidR="002259CD">
              <w:rPr>
                <w:rFonts w:ascii="Arial" w:hAnsi="Arial" w:cs="Arial"/>
                <w:color w:val="292526"/>
                <w:sz w:val="24"/>
                <w:szCs w:val="24"/>
                <w:lang w:val="en-US"/>
              </w:rPr>
              <w:t xml:space="preserve">  </w:t>
            </w:r>
            <w:r w:rsidR="00156851">
              <w:rPr>
                <w:rFonts w:ascii="Arial" w:hAnsi="Arial" w:cs="Arial"/>
                <w:color w:val="292526"/>
                <w:sz w:val="24"/>
                <w:szCs w:val="24"/>
                <w:lang w:val="en-US"/>
              </w:rPr>
              <w:t>ASP training level one is mandatory for all staff during induction</w:t>
            </w:r>
            <w:r w:rsidR="00D83731">
              <w:rPr>
                <w:rFonts w:ascii="Arial" w:hAnsi="Arial" w:cs="Arial"/>
                <w:color w:val="292526"/>
                <w:sz w:val="24"/>
                <w:szCs w:val="24"/>
                <w:lang w:val="en-US"/>
              </w:rPr>
              <w:t>, including housekeeping staff.</w:t>
            </w:r>
            <w:r w:rsidR="00EF635B">
              <w:rPr>
                <w:rFonts w:ascii="Arial" w:hAnsi="Arial" w:cs="Arial"/>
                <w:color w:val="292526"/>
                <w:sz w:val="24"/>
                <w:szCs w:val="24"/>
                <w:lang w:val="en-US"/>
              </w:rPr>
              <w:t xml:space="preserve">  Team leaders and managers must complete level two training.</w:t>
            </w:r>
            <w:r w:rsidR="00945279">
              <w:rPr>
                <w:rFonts w:ascii="Arial" w:hAnsi="Arial" w:cs="Arial"/>
                <w:color w:val="292526"/>
                <w:sz w:val="24"/>
                <w:szCs w:val="24"/>
                <w:lang w:val="en-US"/>
              </w:rPr>
              <w:t xml:space="preserve"> </w:t>
            </w:r>
            <w:r w:rsidR="00EF635B">
              <w:rPr>
                <w:rFonts w:ascii="Arial" w:hAnsi="Arial" w:cs="Arial"/>
                <w:color w:val="292526"/>
                <w:sz w:val="24"/>
                <w:szCs w:val="24"/>
                <w:lang w:val="en-US"/>
              </w:rPr>
              <w:t>A</w:t>
            </w:r>
            <w:r w:rsidR="00945279">
              <w:rPr>
                <w:rFonts w:ascii="Arial" w:hAnsi="Arial" w:cs="Arial"/>
                <w:color w:val="292526"/>
                <w:sz w:val="24"/>
                <w:szCs w:val="24"/>
                <w:lang w:val="en-US"/>
              </w:rPr>
              <w:t>SP</w:t>
            </w:r>
            <w:r w:rsidR="00EF635B">
              <w:rPr>
                <w:rFonts w:ascii="Arial" w:hAnsi="Arial" w:cs="Arial"/>
                <w:color w:val="292526"/>
                <w:sz w:val="24"/>
                <w:szCs w:val="24"/>
                <w:lang w:val="en-US"/>
              </w:rPr>
              <w:t xml:space="preserve"> refresher </w:t>
            </w:r>
            <w:r w:rsidR="00945279">
              <w:rPr>
                <w:rFonts w:ascii="Arial" w:hAnsi="Arial" w:cs="Arial"/>
                <w:color w:val="292526"/>
                <w:sz w:val="24"/>
                <w:szCs w:val="24"/>
                <w:lang w:val="en-US"/>
              </w:rPr>
              <w:t>training</w:t>
            </w:r>
            <w:r w:rsidR="00EF635B">
              <w:rPr>
                <w:rFonts w:ascii="Arial" w:hAnsi="Arial" w:cs="Arial"/>
                <w:color w:val="292526"/>
                <w:sz w:val="24"/>
                <w:szCs w:val="24"/>
                <w:lang w:val="en-US"/>
              </w:rPr>
              <w:t xml:space="preserve"> is undertaken every </w:t>
            </w:r>
            <w:r w:rsidR="00945279">
              <w:rPr>
                <w:rFonts w:ascii="Arial" w:hAnsi="Arial" w:cs="Arial"/>
                <w:color w:val="292526"/>
                <w:sz w:val="24"/>
                <w:szCs w:val="24"/>
                <w:lang w:val="en-US"/>
              </w:rPr>
              <w:t xml:space="preserve">two years.  We have training records for every member of staff to evidence they have attended the training and we ask them to </w:t>
            </w:r>
            <w:r w:rsidR="00F656D7">
              <w:rPr>
                <w:rFonts w:ascii="Arial" w:hAnsi="Arial" w:cs="Arial"/>
                <w:color w:val="292526"/>
                <w:sz w:val="24"/>
                <w:szCs w:val="24"/>
                <w:lang w:val="en-US"/>
              </w:rPr>
              <w:t>complete a reflective practice account after the training that is stored in their personal development file.</w:t>
            </w:r>
            <w:r w:rsidR="0074767D">
              <w:rPr>
                <w:rFonts w:ascii="Arial" w:hAnsi="Arial" w:cs="Arial"/>
                <w:color w:val="292526"/>
                <w:sz w:val="24"/>
                <w:szCs w:val="24"/>
                <w:lang w:val="en-US"/>
              </w:rPr>
              <w:br/>
            </w:r>
          </w:p>
          <w:p w14:paraId="3776ADAD" w14:textId="77777777" w:rsidR="002259CD" w:rsidRDefault="00EA29BB" w:rsidP="00953F95">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We have made three ASP referrals during the past year, these have been concerns raised by staff about </w:t>
            </w:r>
            <w:r w:rsidR="002F4C4F">
              <w:rPr>
                <w:rFonts w:ascii="Arial" w:hAnsi="Arial" w:cs="Arial"/>
                <w:color w:val="292526"/>
                <w:sz w:val="24"/>
                <w:szCs w:val="24"/>
                <w:lang w:val="en-US"/>
              </w:rPr>
              <w:t>disclosures</w:t>
            </w:r>
            <w:r>
              <w:rPr>
                <w:rFonts w:ascii="Arial" w:hAnsi="Arial" w:cs="Arial"/>
                <w:color w:val="292526"/>
                <w:sz w:val="24"/>
                <w:szCs w:val="24"/>
                <w:lang w:val="en-US"/>
              </w:rPr>
              <w:t xml:space="preserve"> made to them or </w:t>
            </w:r>
            <w:r w:rsidR="002F4C4F">
              <w:rPr>
                <w:rFonts w:ascii="Arial" w:hAnsi="Arial" w:cs="Arial"/>
                <w:color w:val="292526"/>
                <w:sz w:val="24"/>
                <w:szCs w:val="24"/>
                <w:lang w:val="en-US"/>
              </w:rPr>
              <w:t xml:space="preserve">incidents they have witnessed.  We have records of the referrals made and </w:t>
            </w:r>
            <w:r w:rsidR="00410369">
              <w:rPr>
                <w:rFonts w:ascii="Arial" w:hAnsi="Arial" w:cs="Arial"/>
                <w:color w:val="292526"/>
                <w:sz w:val="24"/>
                <w:szCs w:val="24"/>
                <w:lang w:val="en-US"/>
              </w:rPr>
              <w:t xml:space="preserve">outcomes for each including minutes of any additional meetings to address issues raised from the referral. </w:t>
            </w:r>
            <w:r w:rsidR="002259CD">
              <w:rPr>
                <w:rFonts w:ascii="Arial" w:hAnsi="Arial" w:cs="Arial"/>
                <w:color w:val="292526"/>
                <w:sz w:val="24"/>
                <w:szCs w:val="24"/>
                <w:lang w:val="en-US"/>
              </w:rPr>
              <w:t xml:space="preserve"> </w:t>
            </w:r>
            <w:r w:rsidR="00410369">
              <w:rPr>
                <w:rFonts w:ascii="Arial" w:hAnsi="Arial" w:cs="Arial"/>
                <w:color w:val="292526"/>
                <w:sz w:val="24"/>
                <w:szCs w:val="24"/>
                <w:lang w:val="en-US"/>
              </w:rPr>
              <w:t>As part of our auditing of accidents and incidents</w:t>
            </w:r>
            <w:r w:rsidR="002259CD">
              <w:rPr>
                <w:rFonts w:ascii="Arial" w:hAnsi="Arial" w:cs="Arial"/>
                <w:color w:val="292526"/>
                <w:sz w:val="24"/>
                <w:szCs w:val="24"/>
                <w:lang w:val="en-US"/>
              </w:rPr>
              <w:t>,</w:t>
            </w:r>
            <w:r w:rsidR="00410369">
              <w:rPr>
                <w:rFonts w:ascii="Arial" w:hAnsi="Arial" w:cs="Arial"/>
                <w:color w:val="292526"/>
                <w:sz w:val="24"/>
                <w:szCs w:val="24"/>
                <w:lang w:val="en-US"/>
              </w:rPr>
              <w:t xml:space="preserve"> we check that all appropriate referrals have been made depending on the nature of the incidents</w:t>
            </w:r>
            <w:r w:rsidR="00953F95">
              <w:rPr>
                <w:rFonts w:ascii="Arial" w:hAnsi="Arial" w:cs="Arial"/>
                <w:color w:val="292526"/>
                <w:sz w:val="24"/>
                <w:szCs w:val="24"/>
                <w:lang w:val="en-US"/>
              </w:rPr>
              <w:t>.</w:t>
            </w:r>
          </w:p>
          <w:p w14:paraId="75AB8384" w14:textId="3017C4ED" w:rsidR="003B3F51" w:rsidRDefault="003B3F51" w:rsidP="00953F95">
            <w:pPr>
              <w:spacing w:line="276" w:lineRule="auto"/>
              <w:rPr>
                <w:rFonts w:ascii="Arial" w:hAnsi="Arial" w:cs="Arial"/>
                <w:color w:val="292526"/>
                <w:sz w:val="24"/>
                <w:szCs w:val="24"/>
                <w:lang w:val="en-US"/>
              </w:rPr>
            </w:pPr>
          </w:p>
        </w:tc>
      </w:tr>
      <w:tr w:rsidR="00B96E96" w14:paraId="6AEE2F12" w14:textId="77777777" w:rsidTr="00E72413">
        <w:tc>
          <w:tcPr>
            <w:tcW w:w="9493" w:type="dxa"/>
            <w:shd w:val="clear" w:color="auto" w:fill="E2EFD9" w:themeFill="accent6" w:themeFillTint="33"/>
          </w:tcPr>
          <w:p w14:paraId="75460317" w14:textId="77777777" w:rsidR="00B96E96" w:rsidRDefault="00B96E96" w:rsidP="004E736E">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w:t>
            </w:r>
          </w:p>
          <w:p w14:paraId="1511E796" w14:textId="6C722960" w:rsidR="003B3F51" w:rsidRDefault="003B3F51" w:rsidP="004E736E">
            <w:pPr>
              <w:spacing w:line="276" w:lineRule="auto"/>
              <w:rPr>
                <w:rFonts w:ascii="Arial" w:hAnsi="Arial" w:cs="Arial"/>
                <w:color w:val="292526"/>
                <w:sz w:val="24"/>
                <w:szCs w:val="24"/>
                <w:lang w:val="en-US"/>
              </w:rPr>
            </w:pPr>
          </w:p>
        </w:tc>
      </w:tr>
      <w:tr w:rsidR="00B96E96" w14:paraId="1F61456A" w14:textId="77777777" w:rsidTr="00E72413">
        <w:trPr>
          <w:trHeight w:val="645"/>
        </w:trPr>
        <w:tc>
          <w:tcPr>
            <w:tcW w:w="9493" w:type="dxa"/>
          </w:tcPr>
          <w:p w14:paraId="6253C367" w14:textId="77777777" w:rsidR="00B96E96" w:rsidRDefault="00424640" w:rsidP="004E736E">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Consider putting ASP as a standing agenda item at team meetings to </w:t>
            </w:r>
            <w:r w:rsidR="0044651A">
              <w:rPr>
                <w:rFonts w:ascii="Arial" w:hAnsi="Arial" w:cs="Arial"/>
                <w:color w:val="292526"/>
                <w:sz w:val="24"/>
                <w:szCs w:val="24"/>
                <w:lang w:val="en-US"/>
              </w:rPr>
              <w:t xml:space="preserve">reflect on referrals </w:t>
            </w:r>
            <w:r w:rsidR="002259CD">
              <w:rPr>
                <w:rFonts w:ascii="Arial" w:hAnsi="Arial" w:cs="Arial"/>
                <w:color w:val="292526"/>
                <w:sz w:val="24"/>
                <w:szCs w:val="24"/>
                <w:lang w:val="en-US"/>
              </w:rPr>
              <w:t>made and</w:t>
            </w:r>
            <w:r w:rsidR="008B78AD">
              <w:rPr>
                <w:rFonts w:ascii="Arial" w:hAnsi="Arial" w:cs="Arial"/>
                <w:color w:val="292526"/>
                <w:sz w:val="24"/>
                <w:szCs w:val="24"/>
                <w:lang w:val="en-US"/>
              </w:rPr>
              <w:t xml:space="preserve"> communicate any outcomes or areas where we could make improvements in the service</w:t>
            </w:r>
            <w:r w:rsidR="00F12B9A">
              <w:rPr>
                <w:rFonts w:ascii="Arial" w:hAnsi="Arial" w:cs="Arial"/>
                <w:color w:val="292526"/>
                <w:sz w:val="24"/>
                <w:szCs w:val="24"/>
                <w:lang w:val="en-US"/>
              </w:rPr>
              <w:t>.</w:t>
            </w:r>
          </w:p>
          <w:p w14:paraId="4E90AD9D" w14:textId="07F87DEB" w:rsidR="003B3F51" w:rsidRDefault="003B3F51" w:rsidP="004E736E">
            <w:pPr>
              <w:spacing w:line="276" w:lineRule="auto"/>
              <w:rPr>
                <w:rFonts w:ascii="Arial" w:hAnsi="Arial" w:cs="Arial"/>
                <w:color w:val="292526"/>
                <w:sz w:val="24"/>
                <w:szCs w:val="24"/>
                <w:lang w:val="en-US"/>
              </w:rPr>
            </w:pPr>
          </w:p>
        </w:tc>
      </w:tr>
    </w:tbl>
    <w:p w14:paraId="2F7B2F50" w14:textId="77777777" w:rsidR="003B3F51" w:rsidRDefault="003B3F51" w:rsidP="002259CD">
      <w:pPr>
        <w:spacing w:after="0" w:line="276" w:lineRule="auto"/>
        <w:rPr>
          <w:rFonts w:ascii="Arial" w:hAnsi="Arial" w:cs="Arial"/>
          <w:b/>
          <w:bCs/>
          <w:color w:val="5F497A"/>
          <w:sz w:val="28"/>
          <w:szCs w:val="28"/>
          <w:lang w:val="en-US"/>
        </w:rPr>
      </w:pPr>
    </w:p>
    <w:p w14:paraId="2D1629ED" w14:textId="77777777" w:rsidR="003B3F51" w:rsidRDefault="003B3F51" w:rsidP="002259CD">
      <w:pPr>
        <w:spacing w:after="0" w:line="276" w:lineRule="auto"/>
        <w:rPr>
          <w:rFonts w:ascii="Arial" w:hAnsi="Arial" w:cs="Arial"/>
          <w:b/>
          <w:bCs/>
          <w:color w:val="5F497A"/>
          <w:sz w:val="28"/>
          <w:szCs w:val="28"/>
          <w:lang w:val="en-US"/>
        </w:rPr>
      </w:pPr>
    </w:p>
    <w:p w14:paraId="7E9B7823" w14:textId="77777777" w:rsidR="003B3F51" w:rsidRDefault="003B3F51" w:rsidP="002259CD">
      <w:pPr>
        <w:spacing w:after="0" w:line="276" w:lineRule="auto"/>
        <w:rPr>
          <w:rFonts w:ascii="Arial" w:hAnsi="Arial" w:cs="Arial"/>
          <w:b/>
          <w:bCs/>
          <w:color w:val="5F497A"/>
          <w:sz w:val="28"/>
          <w:szCs w:val="28"/>
          <w:lang w:val="en-US"/>
        </w:rPr>
      </w:pPr>
    </w:p>
    <w:p w14:paraId="5F17F6D2" w14:textId="77777777" w:rsidR="003B3F51" w:rsidRDefault="003B3F51" w:rsidP="002259CD">
      <w:pPr>
        <w:spacing w:after="0" w:line="276" w:lineRule="auto"/>
        <w:rPr>
          <w:rFonts w:ascii="Arial" w:hAnsi="Arial" w:cs="Arial"/>
          <w:b/>
          <w:bCs/>
          <w:color w:val="5F497A"/>
          <w:sz w:val="28"/>
          <w:szCs w:val="28"/>
          <w:lang w:val="en-US"/>
        </w:rPr>
      </w:pPr>
    </w:p>
    <w:p w14:paraId="766BE9A0" w14:textId="77777777" w:rsidR="003B3F51" w:rsidRDefault="003B3F51" w:rsidP="002259CD">
      <w:pPr>
        <w:spacing w:after="0" w:line="276" w:lineRule="auto"/>
        <w:rPr>
          <w:rFonts w:ascii="Arial" w:hAnsi="Arial" w:cs="Arial"/>
          <w:b/>
          <w:bCs/>
          <w:color w:val="5F497A"/>
          <w:sz w:val="28"/>
          <w:szCs w:val="28"/>
          <w:lang w:val="en-US"/>
        </w:rPr>
      </w:pPr>
    </w:p>
    <w:p w14:paraId="71D3464A" w14:textId="77777777" w:rsidR="003B3F51" w:rsidRDefault="003B3F51" w:rsidP="002259CD">
      <w:pPr>
        <w:spacing w:after="0" w:line="276" w:lineRule="auto"/>
        <w:rPr>
          <w:rFonts w:ascii="Arial" w:hAnsi="Arial" w:cs="Arial"/>
          <w:b/>
          <w:bCs/>
          <w:color w:val="5F497A"/>
          <w:sz w:val="28"/>
          <w:szCs w:val="28"/>
          <w:lang w:val="en-US"/>
        </w:rPr>
      </w:pPr>
    </w:p>
    <w:p w14:paraId="1AB90415" w14:textId="77777777" w:rsidR="003B3F51" w:rsidRDefault="003B3F51" w:rsidP="002259CD">
      <w:pPr>
        <w:spacing w:after="0" w:line="276" w:lineRule="auto"/>
        <w:rPr>
          <w:rFonts w:ascii="Arial" w:hAnsi="Arial" w:cs="Arial"/>
          <w:b/>
          <w:bCs/>
          <w:color w:val="5F497A"/>
          <w:sz w:val="28"/>
          <w:szCs w:val="28"/>
          <w:lang w:val="en-US"/>
        </w:rPr>
      </w:pPr>
    </w:p>
    <w:p w14:paraId="5BC1D9A4" w14:textId="77777777" w:rsidR="003B3F51" w:rsidRDefault="003B3F51" w:rsidP="002259CD">
      <w:pPr>
        <w:spacing w:after="0" w:line="276" w:lineRule="auto"/>
        <w:rPr>
          <w:rFonts w:ascii="Arial" w:hAnsi="Arial" w:cs="Arial"/>
          <w:b/>
          <w:bCs/>
          <w:color w:val="5F497A"/>
          <w:sz w:val="28"/>
          <w:szCs w:val="28"/>
          <w:lang w:val="en-US"/>
        </w:rPr>
      </w:pPr>
    </w:p>
    <w:p w14:paraId="157CB259" w14:textId="77777777" w:rsidR="003B3F51" w:rsidRDefault="003B3F51" w:rsidP="002259CD">
      <w:pPr>
        <w:spacing w:after="0" w:line="276" w:lineRule="auto"/>
        <w:rPr>
          <w:rFonts w:ascii="Arial" w:hAnsi="Arial" w:cs="Arial"/>
          <w:b/>
          <w:bCs/>
          <w:color w:val="5F497A"/>
          <w:sz w:val="28"/>
          <w:szCs w:val="28"/>
          <w:lang w:val="en-US"/>
        </w:rPr>
      </w:pPr>
    </w:p>
    <w:p w14:paraId="0E377324" w14:textId="77777777" w:rsidR="003B3F51" w:rsidRDefault="003B3F51" w:rsidP="002259CD">
      <w:pPr>
        <w:spacing w:after="0" w:line="276" w:lineRule="auto"/>
        <w:rPr>
          <w:rFonts w:ascii="Arial" w:hAnsi="Arial" w:cs="Arial"/>
          <w:b/>
          <w:bCs/>
          <w:color w:val="5F497A"/>
          <w:sz w:val="28"/>
          <w:szCs w:val="28"/>
          <w:lang w:val="en-US"/>
        </w:rPr>
      </w:pPr>
    </w:p>
    <w:p w14:paraId="07225759" w14:textId="77777777" w:rsidR="003B3F51" w:rsidRDefault="003B3F51" w:rsidP="002259CD">
      <w:pPr>
        <w:spacing w:after="0" w:line="276" w:lineRule="auto"/>
        <w:rPr>
          <w:rFonts w:ascii="Arial" w:hAnsi="Arial" w:cs="Arial"/>
          <w:b/>
          <w:bCs/>
          <w:color w:val="5F497A"/>
          <w:sz w:val="28"/>
          <w:szCs w:val="28"/>
          <w:lang w:val="en-US"/>
        </w:rPr>
      </w:pPr>
    </w:p>
    <w:p w14:paraId="2D9E7F75" w14:textId="77777777" w:rsidR="003B3F51" w:rsidRDefault="003B3F51" w:rsidP="002259CD">
      <w:pPr>
        <w:spacing w:after="0" w:line="276" w:lineRule="auto"/>
        <w:rPr>
          <w:rFonts w:ascii="Arial" w:hAnsi="Arial" w:cs="Arial"/>
          <w:b/>
          <w:bCs/>
          <w:color w:val="5F497A"/>
          <w:sz w:val="28"/>
          <w:szCs w:val="28"/>
          <w:lang w:val="en-US"/>
        </w:rPr>
      </w:pPr>
    </w:p>
    <w:p w14:paraId="0BB6ABBC" w14:textId="77777777" w:rsidR="003B3F51" w:rsidRDefault="003B3F51" w:rsidP="002259CD">
      <w:pPr>
        <w:spacing w:after="0" w:line="276" w:lineRule="auto"/>
        <w:rPr>
          <w:rFonts w:ascii="Arial" w:hAnsi="Arial" w:cs="Arial"/>
          <w:b/>
          <w:bCs/>
          <w:color w:val="5F497A"/>
          <w:sz w:val="28"/>
          <w:szCs w:val="28"/>
          <w:lang w:val="en-US"/>
        </w:rPr>
      </w:pPr>
    </w:p>
    <w:p w14:paraId="2CCBCEFC" w14:textId="77777777" w:rsidR="003B3F51" w:rsidRDefault="003B3F51" w:rsidP="002259CD">
      <w:pPr>
        <w:spacing w:after="0" w:line="276" w:lineRule="auto"/>
        <w:rPr>
          <w:rFonts w:ascii="Arial" w:hAnsi="Arial" w:cs="Arial"/>
          <w:b/>
          <w:bCs/>
          <w:color w:val="5F497A"/>
          <w:sz w:val="28"/>
          <w:szCs w:val="28"/>
          <w:lang w:val="en-US"/>
        </w:rPr>
      </w:pPr>
    </w:p>
    <w:p w14:paraId="51B7135D" w14:textId="77777777" w:rsidR="003B3F51" w:rsidRDefault="003B3F51" w:rsidP="002259CD">
      <w:pPr>
        <w:spacing w:after="0" w:line="276" w:lineRule="auto"/>
        <w:rPr>
          <w:rFonts w:ascii="Arial" w:hAnsi="Arial" w:cs="Arial"/>
          <w:b/>
          <w:bCs/>
          <w:color w:val="5F497A"/>
          <w:sz w:val="28"/>
          <w:szCs w:val="28"/>
          <w:lang w:val="en-US"/>
        </w:rPr>
      </w:pPr>
    </w:p>
    <w:p w14:paraId="6F54DAF2" w14:textId="77777777" w:rsidR="003B3F51" w:rsidRDefault="003B3F51" w:rsidP="002259CD">
      <w:pPr>
        <w:spacing w:after="0" w:line="276" w:lineRule="auto"/>
        <w:rPr>
          <w:rFonts w:ascii="Arial" w:hAnsi="Arial" w:cs="Arial"/>
          <w:b/>
          <w:bCs/>
          <w:color w:val="5F497A"/>
          <w:sz w:val="28"/>
          <w:szCs w:val="28"/>
          <w:lang w:val="en-US"/>
        </w:rPr>
      </w:pPr>
    </w:p>
    <w:p w14:paraId="7EEB424D" w14:textId="77777777" w:rsidR="003B3F51" w:rsidRDefault="003B3F51" w:rsidP="002259CD">
      <w:pPr>
        <w:spacing w:after="0" w:line="276" w:lineRule="auto"/>
        <w:rPr>
          <w:rFonts w:ascii="Arial" w:hAnsi="Arial" w:cs="Arial"/>
          <w:b/>
          <w:bCs/>
          <w:color w:val="5F497A"/>
          <w:sz w:val="28"/>
          <w:szCs w:val="28"/>
          <w:lang w:val="en-US"/>
        </w:rPr>
      </w:pPr>
    </w:p>
    <w:p w14:paraId="2907C568" w14:textId="77777777" w:rsidR="003B3F51" w:rsidRDefault="003B3F51" w:rsidP="002259CD">
      <w:pPr>
        <w:spacing w:after="0" w:line="276" w:lineRule="auto"/>
        <w:rPr>
          <w:rFonts w:ascii="Arial" w:hAnsi="Arial" w:cs="Arial"/>
          <w:b/>
          <w:bCs/>
          <w:color w:val="5F497A"/>
          <w:sz w:val="28"/>
          <w:szCs w:val="28"/>
          <w:lang w:val="en-US"/>
        </w:rPr>
      </w:pPr>
    </w:p>
    <w:p w14:paraId="1B414827" w14:textId="77777777" w:rsidR="003B3F51" w:rsidRDefault="003B3F51" w:rsidP="002259CD">
      <w:pPr>
        <w:spacing w:after="0" w:line="276" w:lineRule="auto"/>
        <w:rPr>
          <w:rFonts w:ascii="Arial" w:hAnsi="Arial" w:cs="Arial"/>
          <w:b/>
          <w:bCs/>
          <w:color w:val="5F497A"/>
          <w:sz w:val="28"/>
          <w:szCs w:val="28"/>
          <w:lang w:val="en-US"/>
        </w:rPr>
      </w:pPr>
    </w:p>
    <w:p w14:paraId="0354E274" w14:textId="77777777" w:rsidR="003B3F51" w:rsidRDefault="003B3F51" w:rsidP="002259CD">
      <w:pPr>
        <w:spacing w:after="0" w:line="276" w:lineRule="auto"/>
        <w:rPr>
          <w:rFonts w:ascii="Arial" w:hAnsi="Arial" w:cs="Arial"/>
          <w:b/>
          <w:bCs/>
          <w:color w:val="5F497A"/>
          <w:sz w:val="28"/>
          <w:szCs w:val="28"/>
          <w:lang w:val="en-US"/>
        </w:rPr>
      </w:pPr>
    </w:p>
    <w:p w14:paraId="5028CF2C" w14:textId="77777777" w:rsidR="003B3F51" w:rsidRDefault="003B3F51" w:rsidP="002259CD">
      <w:pPr>
        <w:spacing w:after="0" w:line="276" w:lineRule="auto"/>
        <w:rPr>
          <w:rFonts w:ascii="Arial" w:hAnsi="Arial" w:cs="Arial"/>
          <w:b/>
          <w:bCs/>
          <w:color w:val="5F497A"/>
          <w:sz w:val="28"/>
          <w:szCs w:val="28"/>
          <w:lang w:val="en-US"/>
        </w:rPr>
      </w:pPr>
    </w:p>
    <w:p w14:paraId="547B945C" w14:textId="77777777" w:rsidR="003B3F51" w:rsidRDefault="003B3F51" w:rsidP="002259CD">
      <w:pPr>
        <w:spacing w:after="0" w:line="276" w:lineRule="auto"/>
        <w:rPr>
          <w:rFonts w:ascii="Arial" w:hAnsi="Arial" w:cs="Arial"/>
          <w:b/>
          <w:bCs/>
          <w:color w:val="5F497A"/>
          <w:sz w:val="28"/>
          <w:szCs w:val="28"/>
          <w:lang w:val="en-US"/>
        </w:rPr>
      </w:pPr>
    </w:p>
    <w:p w14:paraId="67077293" w14:textId="77777777" w:rsidR="003B3F51" w:rsidRDefault="003B3F51" w:rsidP="002259CD">
      <w:pPr>
        <w:spacing w:after="0" w:line="276" w:lineRule="auto"/>
        <w:rPr>
          <w:rFonts w:ascii="Arial" w:hAnsi="Arial" w:cs="Arial"/>
          <w:b/>
          <w:bCs/>
          <w:color w:val="5F497A"/>
          <w:sz w:val="28"/>
          <w:szCs w:val="28"/>
          <w:lang w:val="en-US"/>
        </w:rPr>
      </w:pPr>
    </w:p>
    <w:p w14:paraId="1C0117F3" w14:textId="77777777" w:rsidR="003B3F51" w:rsidRDefault="003B3F51" w:rsidP="002259CD">
      <w:pPr>
        <w:spacing w:after="0" w:line="276" w:lineRule="auto"/>
        <w:rPr>
          <w:rFonts w:ascii="Arial" w:hAnsi="Arial" w:cs="Arial"/>
          <w:b/>
          <w:bCs/>
          <w:color w:val="5F497A"/>
          <w:sz w:val="28"/>
          <w:szCs w:val="28"/>
          <w:lang w:val="en-US"/>
        </w:rPr>
      </w:pPr>
    </w:p>
    <w:p w14:paraId="3AE30D40" w14:textId="77777777" w:rsidR="003B3F51" w:rsidRDefault="003B3F51" w:rsidP="002259CD">
      <w:pPr>
        <w:spacing w:after="0" w:line="276" w:lineRule="auto"/>
        <w:rPr>
          <w:rFonts w:ascii="Arial" w:hAnsi="Arial" w:cs="Arial"/>
          <w:b/>
          <w:bCs/>
          <w:color w:val="5F497A"/>
          <w:sz w:val="28"/>
          <w:szCs w:val="28"/>
          <w:lang w:val="en-US"/>
        </w:rPr>
      </w:pPr>
    </w:p>
    <w:p w14:paraId="56460CC0" w14:textId="77777777" w:rsidR="003B3F51" w:rsidRDefault="003B3F51" w:rsidP="002259CD">
      <w:pPr>
        <w:spacing w:after="0" w:line="276" w:lineRule="auto"/>
        <w:rPr>
          <w:rFonts w:ascii="Arial" w:hAnsi="Arial" w:cs="Arial"/>
          <w:b/>
          <w:bCs/>
          <w:color w:val="5F497A"/>
          <w:sz w:val="28"/>
          <w:szCs w:val="28"/>
          <w:lang w:val="en-US"/>
        </w:rPr>
      </w:pPr>
    </w:p>
    <w:p w14:paraId="1204BB82" w14:textId="77777777" w:rsidR="003B3F51" w:rsidRDefault="003B3F51" w:rsidP="002259CD">
      <w:pPr>
        <w:spacing w:after="0" w:line="276" w:lineRule="auto"/>
        <w:rPr>
          <w:rFonts w:ascii="Arial" w:hAnsi="Arial" w:cs="Arial"/>
          <w:b/>
          <w:bCs/>
          <w:color w:val="5F497A"/>
          <w:sz w:val="28"/>
          <w:szCs w:val="28"/>
          <w:lang w:val="en-US"/>
        </w:rPr>
      </w:pPr>
    </w:p>
    <w:p w14:paraId="67C83929" w14:textId="77777777" w:rsidR="003B3F51" w:rsidRDefault="003B3F51" w:rsidP="002259CD">
      <w:pPr>
        <w:spacing w:after="0" w:line="276" w:lineRule="auto"/>
        <w:rPr>
          <w:rFonts w:ascii="Arial" w:hAnsi="Arial" w:cs="Arial"/>
          <w:b/>
          <w:bCs/>
          <w:color w:val="5F497A"/>
          <w:sz w:val="28"/>
          <w:szCs w:val="28"/>
          <w:lang w:val="en-US"/>
        </w:rPr>
      </w:pPr>
    </w:p>
    <w:p w14:paraId="1BC19A4B" w14:textId="77777777" w:rsidR="003B3F51" w:rsidRDefault="003B3F51" w:rsidP="002259CD">
      <w:pPr>
        <w:spacing w:after="0" w:line="276" w:lineRule="auto"/>
        <w:rPr>
          <w:rFonts w:ascii="Arial" w:hAnsi="Arial" w:cs="Arial"/>
          <w:b/>
          <w:bCs/>
          <w:color w:val="5F497A"/>
          <w:sz w:val="28"/>
          <w:szCs w:val="28"/>
          <w:lang w:val="en-US"/>
        </w:rPr>
      </w:pPr>
    </w:p>
    <w:p w14:paraId="23480130" w14:textId="77777777" w:rsidR="003B3F51" w:rsidRDefault="003B3F51" w:rsidP="002259CD">
      <w:pPr>
        <w:spacing w:after="0" w:line="276" w:lineRule="auto"/>
        <w:rPr>
          <w:rFonts w:ascii="Arial" w:hAnsi="Arial" w:cs="Arial"/>
          <w:b/>
          <w:bCs/>
          <w:color w:val="5F497A"/>
          <w:sz w:val="28"/>
          <w:szCs w:val="28"/>
          <w:lang w:val="en-US"/>
        </w:rPr>
      </w:pPr>
    </w:p>
    <w:p w14:paraId="028168EC" w14:textId="77777777" w:rsidR="003B3F51" w:rsidRDefault="003B3F51" w:rsidP="002259CD">
      <w:pPr>
        <w:spacing w:after="0" w:line="276" w:lineRule="auto"/>
        <w:rPr>
          <w:rFonts w:ascii="Arial" w:hAnsi="Arial" w:cs="Arial"/>
          <w:b/>
          <w:bCs/>
          <w:color w:val="5F497A"/>
          <w:sz w:val="28"/>
          <w:szCs w:val="28"/>
          <w:lang w:val="en-US"/>
        </w:rPr>
      </w:pPr>
    </w:p>
    <w:p w14:paraId="37EC78DC" w14:textId="77777777" w:rsidR="003B3F51" w:rsidRDefault="003B3F51" w:rsidP="002259CD">
      <w:pPr>
        <w:spacing w:after="0" w:line="276" w:lineRule="auto"/>
        <w:rPr>
          <w:rFonts w:ascii="Arial" w:hAnsi="Arial" w:cs="Arial"/>
          <w:b/>
          <w:bCs/>
          <w:color w:val="5F497A"/>
          <w:sz w:val="28"/>
          <w:szCs w:val="28"/>
          <w:lang w:val="en-US"/>
        </w:rPr>
      </w:pPr>
    </w:p>
    <w:p w14:paraId="0A5CEF63" w14:textId="161C5074" w:rsidR="00801896" w:rsidRPr="002259CD" w:rsidRDefault="00801896" w:rsidP="002259CD">
      <w:pPr>
        <w:spacing w:after="0" w:line="276" w:lineRule="auto"/>
        <w:rPr>
          <w:rFonts w:ascii="Arial" w:hAnsi="Arial" w:cs="Arial"/>
          <w:b/>
          <w:bCs/>
          <w:color w:val="5F497A"/>
          <w:sz w:val="28"/>
          <w:szCs w:val="28"/>
          <w:lang w:val="en-US"/>
        </w:rPr>
      </w:pPr>
      <w:r w:rsidRPr="002259CD">
        <w:rPr>
          <w:rFonts w:ascii="Arial" w:hAnsi="Arial" w:cs="Arial"/>
          <w:b/>
          <w:bCs/>
          <w:color w:val="5F497A"/>
          <w:sz w:val="28"/>
          <w:szCs w:val="28"/>
          <w:lang w:val="en-US"/>
        </w:rPr>
        <w:t xml:space="preserve">Core assurances </w:t>
      </w:r>
      <w:r w:rsidR="00804790" w:rsidRPr="002259CD">
        <w:rPr>
          <w:rFonts w:ascii="Arial" w:hAnsi="Arial" w:cs="Arial"/>
          <w:b/>
          <w:bCs/>
          <w:color w:val="5F497A"/>
          <w:sz w:val="28"/>
          <w:szCs w:val="28"/>
          <w:lang w:val="en-US"/>
        </w:rPr>
        <w:t xml:space="preserve">self-evaluation </w:t>
      </w:r>
      <w:r w:rsidRPr="002259CD">
        <w:rPr>
          <w:rFonts w:ascii="Arial" w:hAnsi="Arial" w:cs="Arial"/>
          <w:b/>
          <w:bCs/>
          <w:color w:val="5F497A"/>
          <w:sz w:val="28"/>
          <w:szCs w:val="28"/>
          <w:lang w:val="en-US"/>
        </w:rPr>
        <w:t>template</w:t>
      </w:r>
    </w:p>
    <w:p w14:paraId="6153C031" w14:textId="77777777" w:rsidR="007E4FEF" w:rsidRDefault="007E4FEF" w:rsidP="00953F95">
      <w:pPr>
        <w:spacing w:after="0" w:line="276" w:lineRule="auto"/>
        <w:rPr>
          <w:rFonts w:ascii="Arial" w:hAnsi="Arial" w:cs="Arial"/>
          <w:b/>
          <w:bCs/>
          <w:color w:val="292526"/>
          <w:sz w:val="24"/>
          <w:szCs w:val="24"/>
          <w:lang w:val="en-US"/>
        </w:rPr>
      </w:pPr>
    </w:p>
    <w:p w14:paraId="100D6820" w14:textId="1890215A" w:rsidR="00804790" w:rsidRDefault="00804790"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Service</w:t>
      </w:r>
      <w:r w:rsidR="007E4FEF">
        <w:rPr>
          <w:rFonts w:ascii="Arial" w:hAnsi="Arial" w:cs="Arial"/>
          <w:b/>
          <w:bCs/>
          <w:color w:val="292526"/>
          <w:sz w:val="24"/>
          <w:szCs w:val="24"/>
          <w:lang w:val="en-US"/>
        </w:rPr>
        <w:t>…………………………………………………………………………………………</w:t>
      </w:r>
    </w:p>
    <w:p w14:paraId="369E2B9B" w14:textId="595BDDCE" w:rsidR="00804790" w:rsidRDefault="00804790"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 xml:space="preserve">Date </w:t>
      </w:r>
      <w:r w:rsidR="007E4FEF">
        <w:rPr>
          <w:rFonts w:ascii="Arial" w:hAnsi="Arial" w:cs="Arial"/>
          <w:b/>
          <w:bCs/>
          <w:color w:val="292526"/>
          <w:sz w:val="24"/>
          <w:szCs w:val="24"/>
          <w:lang w:val="en-US"/>
        </w:rPr>
        <w:t>completed………………………………………………………………………………</w:t>
      </w:r>
    </w:p>
    <w:p w14:paraId="2A28F068" w14:textId="5B14A44B" w:rsidR="007E4FEF" w:rsidRDefault="007E4FEF"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Completed by………………………………………………………………………………...</w:t>
      </w:r>
    </w:p>
    <w:p w14:paraId="0C1458CE" w14:textId="77777777" w:rsidR="007E4FEF" w:rsidRPr="00801896" w:rsidRDefault="007E4FEF" w:rsidP="00804790">
      <w:pPr>
        <w:spacing w:after="0" w:line="276" w:lineRule="auto"/>
        <w:rPr>
          <w:rFonts w:ascii="Arial" w:hAnsi="Arial" w:cs="Arial"/>
          <w:b/>
          <w:bCs/>
          <w:color w:val="292526"/>
          <w:sz w:val="24"/>
          <w:szCs w:val="24"/>
          <w:lang w:val="en-US"/>
        </w:rPr>
      </w:pPr>
    </w:p>
    <w:tbl>
      <w:tblPr>
        <w:tblStyle w:val="TableGrid"/>
        <w:tblW w:w="9067" w:type="dxa"/>
        <w:tblLook w:val="04A0" w:firstRow="1" w:lastRow="0" w:firstColumn="1" w:lastColumn="0" w:noHBand="0" w:noVBand="1"/>
      </w:tblPr>
      <w:tblGrid>
        <w:gridCol w:w="4248"/>
        <w:gridCol w:w="1559"/>
        <w:gridCol w:w="3260"/>
      </w:tblGrid>
      <w:tr w:rsidR="00B96E96" w14:paraId="31BAEE0B" w14:textId="77777777" w:rsidTr="004E736E">
        <w:tc>
          <w:tcPr>
            <w:tcW w:w="4248" w:type="dxa"/>
            <w:shd w:val="clear" w:color="auto" w:fill="8496B0" w:themeFill="text2" w:themeFillTint="99"/>
          </w:tcPr>
          <w:p w14:paraId="47507A56"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General actions</w:t>
            </w:r>
          </w:p>
        </w:tc>
        <w:tc>
          <w:tcPr>
            <w:tcW w:w="1559" w:type="dxa"/>
            <w:shd w:val="clear" w:color="auto" w:fill="8496B0" w:themeFill="text2" w:themeFillTint="99"/>
          </w:tcPr>
          <w:p w14:paraId="75720963"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Date checked</w:t>
            </w:r>
          </w:p>
        </w:tc>
        <w:tc>
          <w:tcPr>
            <w:tcW w:w="3260" w:type="dxa"/>
            <w:shd w:val="clear" w:color="auto" w:fill="8496B0" w:themeFill="text2" w:themeFillTint="99"/>
          </w:tcPr>
          <w:p w14:paraId="32DF0B22" w14:textId="77777777" w:rsidR="00B96E96" w:rsidRPr="008B7813" w:rsidRDefault="00B96E96" w:rsidP="004E736E">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Comments/actions required</w:t>
            </w:r>
          </w:p>
        </w:tc>
      </w:tr>
      <w:tr w:rsidR="00B96E96" w14:paraId="313D7913" w14:textId="77777777" w:rsidTr="004E736E">
        <w:tc>
          <w:tcPr>
            <w:tcW w:w="4248" w:type="dxa"/>
          </w:tcPr>
          <w:p w14:paraId="6B4AFBE7" w14:textId="77777777" w:rsidR="00B96E96" w:rsidRDefault="00B96E96" w:rsidP="004E736E">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559" w:type="dxa"/>
          </w:tcPr>
          <w:p w14:paraId="36AEB9F1" w14:textId="77777777" w:rsidR="00B96E96" w:rsidRDefault="00B96E96" w:rsidP="004E736E">
            <w:pPr>
              <w:spacing w:line="276" w:lineRule="auto"/>
              <w:rPr>
                <w:rFonts w:ascii="Arial" w:hAnsi="Arial" w:cs="Arial"/>
                <w:color w:val="292526"/>
                <w:sz w:val="24"/>
                <w:szCs w:val="24"/>
                <w:lang w:val="en-US"/>
              </w:rPr>
            </w:pPr>
          </w:p>
        </w:tc>
        <w:tc>
          <w:tcPr>
            <w:tcW w:w="3260" w:type="dxa"/>
          </w:tcPr>
          <w:p w14:paraId="6820111D" w14:textId="77777777" w:rsidR="00B96E96" w:rsidRDefault="00B96E96" w:rsidP="004E736E">
            <w:pPr>
              <w:spacing w:line="276" w:lineRule="auto"/>
              <w:rPr>
                <w:rFonts w:ascii="Arial" w:hAnsi="Arial" w:cs="Arial"/>
                <w:color w:val="292526"/>
                <w:sz w:val="24"/>
                <w:szCs w:val="24"/>
                <w:lang w:val="en-US"/>
              </w:rPr>
            </w:pPr>
          </w:p>
        </w:tc>
      </w:tr>
      <w:tr w:rsidR="00B96E96" w14:paraId="024F5BA4" w14:textId="77777777" w:rsidTr="004E736E">
        <w:tc>
          <w:tcPr>
            <w:tcW w:w="4248" w:type="dxa"/>
          </w:tcPr>
          <w:p w14:paraId="1E5AAB31" w14:textId="7857FD05" w:rsidR="00B96E96" w:rsidRDefault="00B96E96" w:rsidP="004E736E">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on display (except </w:t>
            </w:r>
            <w:r w:rsidR="0017434D">
              <w:rPr>
                <w:rFonts w:ascii="Arial" w:hAnsi="Arial" w:cs="Arial"/>
                <w:sz w:val="24"/>
                <w:szCs w:val="24"/>
              </w:rPr>
              <w:t xml:space="preserve">local authority </w:t>
            </w:r>
            <w:r w:rsidRPr="000621C6">
              <w:rPr>
                <w:rFonts w:ascii="Arial" w:hAnsi="Arial" w:cs="Arial"/>
                <w:sz w:val="24"/>
                <w:szCs w:val="24"/>
              </w:rPr>
              <w:t>services)</w:t>
            </w:r>
            <w:r>
              <w:rPr>
                <w:rFonts w:ascii="Arial" w:hAnsi="Arial" w:cs="Arial"/>
                <w:sz w:val="24"/>
                <w:szCs w:val="24"/>
              </w:rPr>
              <w:t>.</w:t>
            </w:r>
          </w:p>
        </w:tc>
        <w:tc>
          <w:tcPr>
            <w:tcW w:w="1559" w:type="dxa"/>
          </w:tcPr>
          <w:p w14:paraId="17662FC0" w14:textId="77777777" w:rsidR="00B96E96" w:rsidRDefault="00B96E96" w:rsidP="004E736E">
            <w:pPr>
              <w:spacing w:line="276" w:lineRule="auto"/>
              <w:rPr>
                <w:rFonts w:ascii="Arial" w:hAnsi="Arial" w:cs="Arial"/>
                <w:color w:val="292526"/>
                <w:sz w:val="24"/>
                <w:szCs w:val="24"/>
                <w:lang w:val="en-US"/>
              </w:rPr>
            </w:pPr>
          </w:p>
        </w:tc>
        <w:tc>
          <w:tcPr>
            <w:tcW w:w="3260" w:type="dxa"/>
          </w:tcPr>
          <w:p w14:paraId="46428E06" w14:textId="77777777" w:rsidR="00B96E96" w:rsidRDefault="00B96E96" w:rsidP="004E736E">
            <w:pPr>
              <w:spacing w:line="276" w:lineRule="auto"/>
              <w:rPr>
                <w:rFonts w:ascii="Arial" w:hAnsi="Arial" w:cs="Arial"/>
                <w:color w:val="292526"/>
                <w:sz w:val="24"/>
                <w:szCs w:val="24"/>
                <w:lang w:val="en-US"/>
              </w:rPr>
            </w:pPr>
          </w:p>
        </w:tc>
      </w:tr>
      <w:tr w:rsidR="00B96E96" w14:paraId="1E671CC1" w14:textId="77777777" w:rsidTr="004E736E">
        <w:tc>
          <w:tcPr>
            <w:tcW w:w="4248" w:type="dxa"/>
          </w:tcPr>
          <w:p w14:paraId="397B65CA" w14:textId="77777777" w:rsidR="00B96E96" w:rsidRPr="000621C6" w:rsidRDefault="00B96E96" w:rsidP="004E736E">
            <w:pPr>
              <w:spacing w:line="276" w:lineRule="auto"/>
              <w:rPr>
                <w:rFonts w:ascii="Arial" w:hAnsi="Arial" w:cs="Arial"/>
                <w:sz w:val="32"/>
                <w:szCs w:val="32"/>
              </w:rPr>
            </w:pPr>
            <w:r w:rsidRPr="000621C6">
              <w:rPr>
                <w:rFonts w:ascii="Arial" w:hAnsi="Arial" w:cs="Arial"/>
                <w:sz w:val="24"/>
                <w:szCs w:val="24"/>
              </w:rPr>
              <w:t>There is a written statement of the aims and objectives that accurately describes the conditions of registration and the service that is offered to people</w:t>
            </w:r>
            <w:r>
              <w:rPr>
                <w:rFonts w:ascii="Arial" w:hAnsi="Arial" w:cs="Arial"/>
                <w:sz w:val="24"/>
                <w:szCs w:val="24"/>
              </w:rPr>
              <w:t>.</w:t>
            </w:r>
          </w:p>
        </w:tc>
        <w:tc>
          <w:tcPr>
            <w:tcW w:w="1559" w:type="dxa"/>
          </w:tcPr>
          <w:p w14:paraId="4DFCCD9A" w14:textId="77777777" w:rsidR="00B96E96" w:rsidRDefault="00B96E96" w:rsidP="004E736E">
            <w:pPr>
              <w:spacing w:line="276" w:lineRule="auto"/>
              <w:rPr>
                <w:rFonts w:ascii="Arial" w:hAnsi="Arial" w:cs="Arial"/>
                <w:color w:val="292526"/>
                <w:sz w:val="24"/>
                <w:szCs w:val="24"/>
                <w:lang w:val="en-US"/>
              </w:rPr>
            </w:pPr>
          </w:p>
        </w:tc>
        <w:tc>
          <w:tcPr>
            <w:tcW w:w="3260" w:type="dxa"/>
          </w:tcPr>
          <w:p w14:paraId="766867E8" w14:textId="77777777" w:rsidR="00B96E96" w:rsidRDefault="00B96E96" w:rsidP="004E736E">
            <w:pPr>
              <w:spacing w:line="276" w:lineRule="auto"/>
              <w:rPr>
                <w:rFonts w:ascii="Arial" w:hAnsi="Arial" w:cs="Arial"/>
                <w:color w:val="292526"/>
                <w:sz w:val="24"/>
                <w:szCs w:val="24"/>
                <w:lang w:val="en-US"/>
              </w:rPr>
            </w:pPr>
          </w:p>
        </w:tc>
      </w:tr>
    </w:tbl>
    <w:p w14:paraId="63FDAEEF" w14:textId="77777777" w:rsidR="00B96E96" w:rsidRDefault="00B96E96" w:rsidP="00933F83">
      <w:pPr>
        <w:spacing w:after="0" w:line="276" w:lineRule="auto"/>
        <w:rPr>
          <w:rFonts w:ascii="Arial" w:hAnsi="Arial" w:cs="Arial"/>
          <w:color w:val="292526"/>
          <w:sz w:val="24"/>
          <w:szCs w:val="24"/>
          <w:lang w:val="en-US"/>
        </w:rPr>
      </w:pPr>
    </w:p>
    <w:tbl>
      <w:tblPr>
        <w:tblStyle w:val="TableGrid"/>
        <w:tblW w:w="0" w:type="auto"/>
        <w:tblLook w:val="04A0" w:firstRow="1" w:lastRow="0" w:firstColumn="1" w:lastColumn="0" w:noHBand="0" w:noVBand="1"/>
      </w:tblPr>
      <w:tblGrid>
        <w:gridCol w:w="9016"/>
      </w:tblGrid>
      <w:tr w:rsidR="00656989" w14:paraId="3D7DB412" w14:textId="77777777" w:rsidTr="005D135C">
        <w:tc>
          <w:tcPr>
            <w:tcW w:w="9016" w:type="dxa"/>
            <w:shd w:val="clear" w:color="auto" w:fill="8496B0" w:themeFill="text2" w:themeFillTint="99"/>
          </w:tcPr>
          <w:p w14:paraId="39884409" w14:textId="77777777" w:rsidR="00656989" w:rsidRDefault="00656989" w:rsidP="00692F31">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67F1ACC3" w14:textId="51B70F22" w:rsidR="003B3F51" w:rsidRPr="00692F31" w:rsidRDefault="003B3F51" w:rsidP="00692F31">
            <w:pPr>
              <w:spacing w:line="276" w:lineRule="auto"/>
              <w:rPr>
                <w:rFonts w:ascii="Arial" w:hAnsi="Arial" w:cs="Arial"/>
                <w:b/>
                <w:bCs/>
                <w:sz w:val="24"/>
                <w:szCs w:val="24"/>
              </w:rPr>
            </w:pPr>
          </w:p>
        </w:tc>
      </w:tr>
      <w:tr w:rsidR="00F11A8E" w14:paraId="69274901" w14:textId="77777777" w:rsidTr="005D135C">
        <w:tc>
          <w:tcPr>
            <w:tcW w:w="9016" w:type="dxa"/>
          </w:tcPr>
          <w:p w14:paraId="6856E0AD" w14:textId="77777777" w:rsidR="003B3F51" w:rsidRDefault="00600363" w:rsidP="00600363">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There is an adult protection policy and procedure that evidences how people are kept safe</w:t>
            </w:r>
            <w:r>
              <w:rPr>
                <w:rFonts w:ascii="Arial" w:hAnsi="Arial" w:cs="Arial"/>
                <w:sz w:val="24"/>
                <w:szCs w:val="24"/>
              </w:rPr>
              <w:t>.</w:t>
            </w:r>
          </w:p>
          <w:p w14:paraId="0AC65BC3" w14:textId="77777777" w:rsidR="003B3F51" w:rsidRPr="000621C6" w:rsidRDefault="003B3F51" w:rsidP="00600363">
            <w:pPr>
              <w:spacing w:line="276" w:lineRule="auto"/>
              <w:rPr>
                <w:rFonts w:ascii="Arial" w:hAnsi="Arial" w:cs="Arial"/>
                <w:sz w:val="24"/>
                <w:szCs w:val="24"/>
              </w:rPr>
            </w:pPr>
          </w:p>
          <w:p w14:paraId="67F649E7" w14:textId="65BDF74F" w:rsidR="00600363" w:rsidRDefault="00600363" w:rsidP="00600363">
            <w:pPr>
              <w:spacing w:line="276" w:lineRule="auto"/>
              <w:rPr>
                <w:rFonts w:ascii="Arial" w:hAnsi="Arial" w:cs="Arial"/>
                <w:sz w:val="24"/>
                <w:szCs w:val="24"/>
              </w:rPr>
            </w:pPr>
            <w:r w:rsidRPr="000621C6">
              <w:rPr>
                <w:rFonts w:ascii="Arial" w:hAnsi="Arial" w:cs="Arial"/>
                <w:sz w:val="32"/>
                <w:szCs w:val="32"/>
              </w:rPr>
              <w:t>□</w:t>
            </w:r>
            <w:r w:rsidRPr="000621C6">
              <w:rPr>
                <w:rFonts w:ascii="Arial" w:hAnsi="Arial" w:cs="Arial"/>
                <w:sz w:val="24"/>
                <w:szCs w:val="24"/>
              </w:rPr>
              <w:t xml:space="preserve"> Staff are trained in adult protection and are confident in knowing when and how to make</w:t>
            </w:r>
            <w:r w:rsidR="003B3F51">
              <w:rPr>
                <w:rFonts w:ascii="Arial" w:hAnsi="Arial" w:cs="Arial"/>
                <w:sz w:val="24"/>
                <w:szCs w:val="24"/>
              </w:rPr>
              <w:t>.</w:t>
            </w:r>
          </w:p>
          <w:p w14:paraId="7D930C3E" w14:textId="77777777" w:rsidR="003B3F51" w:rsidRDefault="003B3F51" w:rsidP="00600363">
            <w:pPr>
              <w:spacing w:line="276" w:lineRule="auto"/>
              <w:rPr>
                <w:rFonts w:ascii="Arial" w:hAnsi="Arial" w:cs="Arial"/>
                <w:sz w:val="24"/>
                <w:szCs w:val="24"/>
              </w:rPr>
            </w:pPr>
          </w:p>
          <w:p w14:paraId="6E7E02D3" w14:textId="77777777" w:rsidR="00600363" w:rsidRDefault="00600363" w:rsidP="00600363">
            <w:pPr>
              <w:spacing w:line="276" w:lineRule="auto"/>
              <w:rPr>
                <w:rFonts w:ascii="Arial" w:hAnsi="Arial" w:cs="Arial"/>
                <w:sz w:val="24"/>
                <w:szCs w:val="24"/>
              </w:rPr>
            </w:pPr>
            <w:r w:rsidRPr="000621C6">
              <w:rPr>
                <w:rFonts w:ascii="Arial" w:hAnsi="Arial" w:cs="Arial"/>
                <w:sz w:val="24"/>
                <w:szCs w:val="24"/>
              </w:rPr>
              <w:t>referrals, including notifying the Care Inspectorate</w:t>
            </w:r>
            <w:r>
              <w:rPr>
                <w:rFonts w:ascii="Arial" w:hAnsi="Arial" w:cs="Arial"/>
                <w:sz w:val="24"/>
                <w:szCs w:val="24"/>
              </w:rPr>
              <w:t>.</w:t>
            </w:r>
          </w:p>
          <w:p w14:paraId="09D53330" w14:textId="77777777" w:rsidR="00F11A8E" w:rsidRDefault="00600363" w:rsidP="00600363">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required, there is evidence that appropriate adult protection referrals have been made and followed up.</w:t>
            </w:r>
          </w:p>
          <w:p w14:paraId="70A4463B" w14:textId="37C64B46" w:rsidR="003B3F51" w:rsidRDefault="003B3F51" w:rsidP="00600363">
            <w:pPr>
              <w:spacing w:line="276" w:lineRule="auto"/>
              <w:rPr>
                <w:rFonts w:ascii="Arial" w:hAnsi="Arial" w:cs="Arial"/>
                <w:color w:val="292526"/>
                <w:sz w:val="24"/>
                <w:szCs w:val="24"/>
                <w:lang w:val="en-US"/>
              </w:rPr>
            </w:pPr>
          </w:p>
        </w:tc>
      </w:tr>
      <w:tr w:rsidR="00F11A8E" w14:paraId="6A112DEF" w14:textId="77777777" w:rsidTr="005D135C">
        <w:tc>
          <w:tcPr>
            <w:tcW w:w="9016" w:type="dxa"/>
            <w:shd w:val="clear" w:color="auto" w:fill="D5DCE4" w:themeFill="text2" w:themeFillTint="33"/>
          </w:tcPr>
          <w:p w14:paraId="5C298F5A" w14:textId="77777777" w:rsidR="00F11A8E" w:rsidRDefault="006914E7" w:rsidP="00933F83">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2328AA12" w14:textId="3C199023" w:rsidR="003B3F51" w:rsidRDefault="003B3F51" w:rsidP="00933F83">
            <w:pPr>
              <w:spacing w:line="276" w:lineRule="auto"/>
              <w:rPr>
                <w:rFonts w:ascii="Arial" w:hAnsi="Arial" w:cs="Arial"/>
                <w:color w:val="292526"/>
                <w:sz w:val="24"/>
                <w:szCs w:val="24"/>
                <w:lang w:val="en-US"/>
              </w:rPr>
            </w:pPr>
          </w:p>
        </w:tc>
      </w:tr>
      <w:tr w:rsidR="00E44482" w14:paraId="3E8E9961" w14:textId="77777777" w:rsidTr="005D135C">
        <w:trPr>
          <w:trHeight w:val="645"/>
        </w:trPr>
        <w:tc>
          <w:tcPr>
            <w:tcW w:w="9016" w:type="dxa"/>
          </w:tcPr>
          <w:p w14:paraId="1C8E894A" w14:textId="77777777" w:rsidR="00E44482" w:rsidRDefault="00E44482" w:rsidP="00933F83">
            <w:pPr>
              <w:spacing w:line="276" w:lineRule="auto"/>
              <w:rPr>
                <w:rFonts w:ascii="Arial" w:hAnsi="Arial" w:cs="Arial"/>
                <w:color w:val="292526"/>
                <w:sz w:val="24"/>
                <w:szCs w:val="24"/>
                <w:lang w:val="en-US"/>
              </w:rPr>
            </w:pPr>
          </w:p>
          <w:p w14:paraId="590BAB1E" w14:textId="77777777" w:rsidR="0017434D" w:rsidRDefault="0017434D" w:rsidP="00933F83">
            <w:pPr>
              <w:spacing w:line="276" w:lineRule="auto"/>
              <w:rPr>
                <w:rFonts w:ascii="Arial" w:hAnsi="Arial" w:cs="Arial"/>
                <w:color w:val="292526"/>
                <w:sz w:val="24"/>
                <w:szCs w:val="24"/>
                <w:lang w:val="en-US"/>
              </w:rPr>
            </w:pPr>
          </w:p>
          <w:p w14:paraId="301C08E9" w14:textId="23359116" w:rsidR="0017434D" w:rsidRDefault="0017434D" w:rsidP="00933F83">
            <w:pPr>
              <w:spacing w:line="276" w:lineRule="auto"/>
              <w:rPr>
                <w:rFonts w:ascii="Arial" w:hAnsi="Arial" w:cs="Arial"/>
                <w:color w:val="292526"/>
                <w:sz w:val="24"/>
                <w:szCs w:val="24"/>
                <w:lang w:val="en-US"/>
              </w:rPr>
            </w:pPr>
          </w:p>
        </w:tc>
      </w:tr>
      <w:tr w:rsidR="00F11A8E" w14:paraId="6D843C94" w14:textId="77777777" w:rsidTr="005D135C">
        <w:tc>
          <w:tcPr>
            <w:tcW w:w="9016" w:type="dxa"/>
            <w:shd w:val="clear" w:color="auto" w:fill="D5DCE4" w:themeFill="text2" w:themeFillTint="33"/>
          </w:tcPr>
          <w:p w14:paraId="1B7C5DFC" w14:textId="77777777" w:rsidR="00F11A8E" w:rsidRDefault="002F26E3" w:rsidP="00933F83">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w:t>
            </w:r>
            <w:r w:rsidR="00432EDB">
              <w:rPr>
                <w:rFonts w:ascii="Arial" w:hAnsi="Arial" w:cs="Arial"/>
                <w:color w:val="292526"/>
                <w:sz w:val="24"/>
                <w:szCs w:val="24"/>
                <w:lang w:val="en-US"/>
              </w:rPr>
              <w:t>/areas for improvement</w:t>
            </w:r>
            <w:r>
              <w:rPr>
                <w:rFonts w:ascii="Arial" w:hAnsi="Arial" w:cs="Arial"/>
                <w:color w:val="292526"/>
                <w:sz w:val="24"/>
                <w:szCs w:val="24"/>
                <w:lang w:val="en-US"/>
              </w:rPr>
              <w:t>?</w:t>
            </w:r>
          </w:p>
          <w:p w14:paraId="36E79678" w14:textId="661FAF1F" w:rsidR="003B3F51" w:rsidRDefault="003B3F51" w:rsidP="00933F83">
            <w:pPr>
              <w:spacing w:line="276" w:lineRule="auto"/>
              <w:rPr>
                <w:rFonts w:ascii="Arial" w:hAnsi="Arial" w:cs="Arial"/>
                <w:color w:val="292526"/>
                <w:sz w:val="24"/>
                <w:szCs w:val="24"/>
                <w:lang w:val="en-US"/>
              </w:rPr>
            </w:pPr>
          </w:p>
        </w:tc>
      </w:tr>
      <w:tr w:rsidR="005646FE" w14:paraId="5CF3E7AA" w14:textId="77777777" w:rsidTr="005D135C">
        <w:trPr>
          <w:trHeight w:val="645"/>
        </w:trPr>
        <w:tc>
          <w:tcPr>
            <w:tcW w:w="9016" w:type="dxa"/>
          </w:tcPr>
          <w:p w14:paraId="48739982" w14:textId="77777777" w:rsidR="005646FE" w:rsidRDefault="005646FE" w:rsidP="00933F83">
            <w:pPr>
              <w:spacing w:line="276" w:lineRule="auto"/>
              <w:rPr>
                <w:rFonts w:ascii="Arial" w:hAnsi="Arial" w:cs="Arial"/>
                <w:color w:val="292526"/>
                <w:sz w:val="24"/>
                <w:szCs w:val="24"/>
                <w:lang w:val="en-US"/>
              </w:rPr>
            </w:pPr>
          </w:p>
          <w:p w14:paraId="197B75D8" w14:textId="77777777" w:rsidR="0017434D" w:rsidRDefault="0017434D" w:rsidP="00933F83">
            <w:pPr>
              <w:spacing w:line="276" w:lineRule="auto"/>
              <w:rPr>
                <w:rFonts w:ascii="Arial" w:hAnsi="Arial" w:cs="Arial"/>
                <w:color w:val="292526"/>
                <w:sz w:val="24"/>
                <w:szCs w:val="24"/>
                <w:lang w:val="en-US"/>
              </w:rPr>
            </w:pPr>
          </w:p>
          <w:p w14:paraId="6585E6CB" w14:textId="44194BBD" w:rsidR="0017434D" w:rsidRDefault="0017434D" w:rsidP="00933F83">
            <w:pPr>
              <w:spacing w:line="276" w:lineRule="auto"/>
              <w:rPr>
                <w:rFonts w:ascii="Arial" w:hAnsi="Arial" w:cs="Arial"/>
                <w:color w:val="292526"/>
                <w:sz w:val="24"/>
                <w:szCs w:val="24"/>
                <w:lang w:val="en-US"/>
              </w:rPr>
            </w:pPr>
          </w:p>
        </w:tc>
      </w:tr>
      <w:tr w:rsidR="006E21B9" w14:paraId="67A9E221" w14:textId="77777777" w:rsidTr="005D135C">
        <w:tc>
          <w:tcPr>
            <w:tcW w:w="9016" w:type="dxa"/>
            <w:shd w:val="clear" w:color="auto" w:fill="8496B0" w:themeFill="text2" w:themeFillTint="99"/>
          </w:tcPr>
          <w:p w14:paraId="4280562C" w14:textId="77777777" w:rsidR="006E21B9" w:rsidRDefault="004C4478" w:rsidP="004C4478">
            <w:pPr>
              <w:spacing w:line="276" w:lineRule="auto"/>
              <w:rPr>
                <w:rFonts w:ascii="Arial" w:hAnsi="Arial" w:cs="Arial"/>
                <w:b/>
                <w:bCs/>
                <w:sz w:val="24"/>
                <w:szCs w:val="24"/>
              </w:rPr>
            </w:pPr>
            <w:bookmarkStart w:id="0" w:name="_Hlk77340435"/>
            <w:r w:rsidRPr="008B7813">
              <w:rPr>
                <w:rFonts w:ascii="Arial" w:hAnsi="Arial" w:cs="Arial"/>
                <w:b/>
                <w:bCs/>
                <w:sz w:val="24"/>
                <w:szCs w:val="24"/>
              </w:rPr>
              <w:t xml:space="preserve">Infection prevention and control </w:t>
            </w:r>
          </w:p>
          <w:p w14:paraId="1694DB33" w14:textId="7F499E5F" w:rsidR="003B3F51" w:rsidRPr="00FA3BC5" w:rsidRDefault="003B3F51" w:rsidP="004C4478">
            <w:pPr>
              <w:spacing w:line="276" w:lineRule="auto"/>
              <w:rPr>
                <w:rFonts w:ascii="Arial" w:hAnsi="Arial" w:cs="Arial"/>
                <w:b/>
                <w:bCs/>
                <w:sz w:val="24"/>
                <w:szCs w:val="24"/>
              </w:rPr>
            </w:pPr>
          </w:p>
        </w:tc>
      </w:tr>
      <w:tr w:rsidR="006E21B9" w14:paraId="346A2971" w14:textId="77777777" w:rsidTr="005D135C">
        <w:tc>
          <w:tcPr>
            <w:tcW w:w="9016" w:type="dxa"/>
          </w:tcPr>
          <w:p w14:paraId="3AFCDD6E" w14:textId="62929C5B" w:rsidR="00705341" w:rsidRDefault="00705341" w:rsidP="00705341">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sidRPr="002B56C9">
              <w:rPr>
                <w:rFonts w:ascii="Arial" w:hAnsi="Arial" w:cs="Arial"/>
                <w:sz w:val="24"/>
                <w:szCs w:val="24"/>
              </w:rPr>
              <w:t xml:space="preserve">All </w:t>
            </w:r>
            <w:r w:rsidRPr="5A111CA7">
              <w:rPr>
                <w:rFonts w:ascii="Arial" w:hAnsi="Arial" w:cs="Arial"/>
                <w:sz w:val="24"/>
                <w:szCs w:val="24"/>
              </w:rPr>
              <w:t xml:space="preserve">Staff are trained </w:t>
            </w:r>
            <w:r>
              <w:rPr>
                <w:rFonts w:ascii="Arial" w:hAnsi="Arial" w:cs="Arial"/>
                <w:sz w:val="24"/>
                <w:szCs w:val="24"/>
              </w:rPr>
              <w:t xml:space="preserve">in and can demonstrate they </w:t>
            </w:r>
            <w:r w:rsidRPr="7E0748C9">
              <w:rPr>
                <w:rFonts w:ascii="Arial" w:eastAsia="Arial" w:hAnsi="Arial" w:cs="Arial"/>
                <w:color w:val="222222"/>
                <w:sz w:val="24"/>
                <w:szCs w:val="24"/>
              </w:rPr>
              <w:t xml:space="preserve">understand and apply the principles of </w:t>
            </w:r>
            <w:r w:rsidR="0017434D">
              <w:rPr>
                <w:rFonts w:ascii="Arial" w:eastAsia="Arial" w:hAnsi="Arial" w:cs="Arial"/>
                <w:color w:val="222222"/>
                <w:sz w:val="24"/>
                <w:szCs w:val="24"/>
              </w:rPr>
              <w:t xml:space="preserve">infection prevention and control </w:t>
            </w:r>
            <w:r>
              <w:rPr>
                <w:rFonts w:ascii="Arial" w:eastAsia="Arial" w:hAnsi="Arial" w:cs="Arial"/>
                <w:color w:val="222222"/>
                <w:sz w:val="24"/>
                <w:szCs w:val="24"/>
              </w:rPr>
              <w:t xml:space="preserve">as </w:t>
            </w:r>
            <w:r w:rsidRPr="7E0748C9">
              <w:rPr>
                <w:rFonts w:ascii="Arial" w:eastAsia="Arial" w:hAnsi="Arial" w:cs="Arial"/>
                <w:color w:val="222222"/>
                <w:sz w:val="24"/>
                <w:szCs w:val="24"/>
              </w:rPr>
              <w:t xml:space="preserve">contained in the </w:t>
            </w:r>
            <w:r>
              <w:rPr>
                <w:rFonts w:ascii="Arial" w:hAnsi="Arial" w:cs="Arial"/>
                <w:sz w:val="24"/>
                <w:szCs w:val="24"/>
              </w:rPr>
              <w:t>Infection Prevention and Control Manual for Older people and Adult care homes (The Manual)</w:t>
            </w:r>
            <w:r w:rsidR="0017434D">
              <w:rPr>
                <w:rFonts w:ascii="Arial" w:hAnsi="Arial" w:cs="Arial"/>
                <w:sz w:val="24"/>
                <w:szCs w:val="24"/>
              </w:rPr>
              <w:t>,</w:t>
            </w:r>
            <w:r>
              <w:rPr>
                <w:rFonts w:ascii="Arial" w:hAnsi="Arial" w:cs="Arial"/>
                <w:sz w:val="24"/>
                <w:szCs w:val="24"/>
              </w:rPr>
              <w:t xml:space="preserve"> in line with their role.</w:t>
            </w:r>
          </w:p>
          <w:p w14:paraId="71EB3E5A" w14:textId="77777777" w:rsidR="003B3F51" w:rsidRDefault="003B3F51" w:rsidP="00705341">
            <w:pPr>
              <w:spacing w:line="276" w:lineRule="auto"/>
              <w:rPr>
                <w:rFonts w:ascii="Arial" w:hAnsi="Arial" w:cs="Arial"/>
                <w:sz w:val="24"/>
                <w:szCs w:val="24"/>
              </w:rPr>
            </w:pPr>
          </w:p>
          <w:p w14:paraId="32B6898D" w14:textId="2D852C7F" w:rsidR="00705341" w:rsidRDefault="00705341" w:rsidP="00705341">
            <w:pPr>
              <w:spacing w:line="276" w:lineRule="auto"/>
              <w:rPr>
                <w:rFonts w:ascii="Arial" w:eastAsia="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eastAsia="Arial" w:hAnsi="Arial" w:cs="Arial"/>
                <w:sz w:val="24"/>
                <w:szCs w:val="24"/>
              </w:rPr>
              <w:t>There is a</w:t>
            </w:r>
            <w:r w:rsidRPr="000308A1">
              <w:rPr>
                <w:rFonts w:ascii="Arial" w:eastAsia="Arial" w:hAnsi="Arial" w:cs="Arial"/>
                <w:sz w:val="24"/>
                <w:szCs w:val="24"/>
              </w:rPr>
              <w:t xml:space="preserve"> nominated lead </w:t>
            </w:r>
            <w:r>
              <w:rPr>
                <w:rFonts w:ascii="Arial" w:eastAsia="Arial" w:hAnsi="Arial" w:cs="Arial"/>
                <w:sz w:val="24"/>
                <w:szCs w:val="24"/>
              </w:rPr>
              <w:t xml:space="preserve">person who </w:t>
            </w:r>
            <w:r w:rsidRPr="000308A1">
              <w:rPr>
                <w:rFonts w:ascii="Arial" w:eastAsia="Arial" w:hAnsi="Arial" w:cs="Arial"/>
                <w:sz w:val="24"/>
                <w:szCs w:val="24"/>
              </w:rPr>
              <w:t xml:space="preserve">has responsibility for </w:t>
            </w:r>
            <w:r w:rsidR="0017434D">
              <w:rPr>
                <w:rFonts w:ascii="Arial" w:eastAsia="Arial" w:hAnsi="Arial" w:cs="Arial"/>
                <w:sz w:val="24"/>
                <w:szCs w:val="24"/>
              </w:rPr>
              <w:t>infection prevention and control</w:t>
            </w:r>
            <w:r>
              <w:rPr>
                <w:rFonts w:ascii="Arial" w:eastAsia="Arial" w:hAnsi="Arial" w:cs="Arial"/>
                <w:sz w:val="24"/>
                <w:szCs w:val="24"/>
              </w:rPr>
              <w:t>.</w:t>
            </w:r>
            <w:r w:rsidRPr="000308A1">
              <w:rPr>
                <w:rFonts w:ascii="Arial" w:eastAsia="Arial" w:hAnsi="Arial" w:cs="Arial"/>
                <w:sz w:val="24"/>
                <w:szCs w:val="24"/>
              </w:rPr>
              <w:t xml:space="preserve"> </w:t>
            </w:r>
          </w:p>
          <w:p w14:paraId="3F770858" w14:textId="77777777" w:rsidR="003B3F51" w:rsidRDefault="003B3F51" w:rsidP="00705341">
            <w:pPr>
              <w:spacing w:line="276" w:lineRule="auto"/>
              <w:rPr>
                <w:rFonts w:ascii="Arial" w:eastAsia="Arial" w:hAnsi="Arial" w:cs="Arial"/>
                <w:color w:val="FF0000"/>
                <w:sz w:val="24"/>
                <w:szCs w:val="24"/>
              </w:rPr>
            </w:pPr>
          </w:p>
          <w:p w14:paraId="1FC7AD42" w14:textId="11615237" w:rsidR="00705341" w:rsidRDefault="00705341" w:rsidP="00705341">
            <w:pPr>
              <w:spacing w:line="276" w:lineRule="auto"/>
              <w:rPr>
                <w:rFonts w:ascii="Arial" w:eastAsia="Arial" w:hAnsi="Arial" w:cs="Arial"/>
                <w:color w:val="222222"/>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The Service has </w:t>
            </w:r>
            <w:r w:rsidRPr="7E0748C9">
              <w:rPr>
                <w:rFonts w:ascii="Arial" w:hAnsi="Arial" w:cs="Arial"/>
                <w:sz w:val="24"/>
                <w:szCs w:val="24"/>
              </w:rPr>
              <w:t>governance</w:t>
            </w:r>
            <w:r>
              <w:rPr>
                <w:rFonts w:ascii="Arial" w:hAnsi="Arial" w:cs="Arial"/>
                <w:sz w:val="24"/>
                <w:szCs w:val="24"/>
              </w:rPr>
              <w:t xml:space="preserve"> and quality assurance </w:t>
            </w:r>
            <w:r w:rsidRPr="7E0748C9">
              <w:rPr>
                <w:rFonts w:ascii="Arial" w:hAnsi="Arial" w:cs="Arial"/>
                <w:sz w:val="24"/>
                <w:szCs w:val="24"/>
              </w:rPr>
              <w:t xml:space="preserve">processes </w:t>
            </w:r>
            <w:r>
              <w:rPr>
                <w:rFonts w:ascii="Arial" w:hAnsi="Arial" w:cs="Arial"/>
                <w:sz w:val="24"/>
                <w:szCs w:val="24"/>
              </w:rPr>
              <w:t xml:space="preserve">in place </w:t>
            </w:r>
            <w:r>
              <w:rPr>
                <w:rFonts w:ascii="Arial" w:eastAsia="Arial" w:hAnsi="Arial" w:cs="Arial"/>
                <w:color w:val="222222"/>
                <w:sz w:val="24"/>
                <w:szCs w:val="24"/>
              </w:rPr>
              <w:t xml:space="preserve">for </w:t>
            </w:r>
            <w:r w:rsidR="0017434D">
              <w:rPr>
                <w:rFonts w:ascii="Arial" w:eastAsia="Arial" w:hAnsi="Arial" w:cs="Arial"/>
                <w:color w:val="222222"/>
                <w:sz w:val="24"/>
                <w:szCs w:val="24"/>
              </w:rPr>
              <w:t>infection prevention and control</w:t>
            </w:r>
            <w:r w:rsidRPr="7E0748C9">
              <w:rPr>
                <w:rFonts w:ascii="Arial" w:eastAsia="Arial" w:hAnsi="Arial" w:cs="Arial"/>
                <w:color w:val="222222"/>
                <w:sz w:val="24"/>
                <w:szCs w:val="24"/>
              </w:rPr>
              <w:t>.</w:t>
            </w:r>
          </w:p>
          <w:p w14:paraId="7D490FE5" w14:textId="77777777" w:rsidR="003B3F51" w:rsidRPr="000621C6" w:rsidRDefault="003B3F51" w:rsidP="00705341">
            <w:pPr>
              <w:spacing w:line="276" w:lineRule="auto"/>
              <w:rPr>
                <w:rFonts w:ascii="Arial" w:hAnsi="Arial" w:cs="Arial"/>
                <w:sz w:val="32"/>
                <w:szCs w:val="32"/>
              </w:rPr>
            </w:pPr>
          </w:p>
          <w:p w14:paraId="00A289CA" w14:textId="77777777" w:rsidR="006E21B9" w:rsidRDefault="00705341" w:rsidP="00705341">
            <w:pPr>
              <w:spacing w:line="276" w:lineRule="auto"/>
              <w:rPr>
                <w:rFonts w:ascii="Arial" w:eastAsia="Arial" w:hAnsi="Arial" w:cs="Arial"/>
                <w:color w:val="222222"/>
                <w:sz w:val="24"/>
                <w:szCs w:val="24"/>
              </w:rPr>
            </w:pPr>
            <w:r w:rsidRPr="000621C6">
              <w:rPr>
                <w:rFonts w:ascii="Arial" w:hAnsi="Arial" w:cs="Arial"/>
                <w:sz w:val="32"/>
                <w:szCs w:val="32"/>
              </w:rPr>
              <w:t>□</w:t>
            </w:r>
            <w:r>
              <w:rPr>
                <w:rFonts w:ascii="Arial" w:hAnsi="Arial" w:cs="Arial"/>
                <w:sz w:val="32"/>
                <w:szCs w:val="32"/>
              </w:rPr>
              <w:t xml:space="preserve"> </w:t>
            </w:r>
            <w:r>
              <w:rPr>
                <w:rFonts w:ascii="Arial" w:eastAsia="Arial" w:hAnsi="Arial" w:cs="Arial"/>
                <w:color w:val="222222"/>
                <w:sz w:val="24"/>
                <w:szCs w:val="24"/>
              </w:rPr>
              <w:t xml:space="preserve">Leaders ensure that staff have </w:t>
            </w:r>
            <w:r w:rsidRPr="7E0748C9">
              <w:rPr>
                <w:rFonts w:ascii="Arial" w:eastAsia="Arial" w:hAnsi="Arial" w:cs="Arial"/>
                <w:color w:val="222222"/>
                <w:sz w:val="24"/>
                <w:szCs w:val="24"/>
              </w:rPr>
              <w:t xml:space="preserve">access to suitable equipment and appropriate cleaning products. </w:t>
            </w:r>
            <w:r w:rsidR="0017434D">
              <w:rPr>
                <w:rFonts w:ascii="Arial" w:eastAsia="Arial" w:hAnsi="Arial" w:cs="Arial"/>
                <w:color w:val="222222"/>
                <w:sz w:val="24"/>
                <w:szCs w:val="24"/>
              </w:rPr>
              <w:t xml:space="preserve"> </w:t>
            </w:r>
            <w:r w:rsidRPr="7E0748C9">
              <w:rPr>
                <w:rFonts w:ascii="Arial" w:eastAsia="Arial" w:hAnsi="Arial" w:cs="Arial"/>
                <w:color w:val="222222"/>
                <w:sz w:val="24"/>
                <w:szCs w:val="24"/>
              </w:rPr>
              <w:t xml:space="preserve">A robust risk assessment is undertaken and approved through local governance when this cannot be implemented. </w:t>
            </w:r>
          </w:p>
          <w:p w14:paraId="08A4C6C5" w14:textId="0B042EF9" w:rsidR="003B3F51" w:rsidRPr="004C4478" w:rsidRDefault="003B3F51" w:rsidP="00705341">
            <w:pPr>
              <w:spacing w:line="276" w:lineRule="auto"/>
              <w:rPr>
                <w:rFonts w:ascii="Arial" w:hAnsi="Arial" w:cs="Arial"/>
                <w:color w:val="292526"/>
                <w:sz w:val="24"/>
                <w:szCs w:val="24"/>
                <w:lang w:val="en-US"/>
              </w:rPr>
            </w:pPr>
          </w:p>
        </w:tc>
      </w:tr>
      <w:tr w:rsidR="006E21B9" w14:paraId="7D029002" w14:textId="77777777" w:rsidTr="005D135C">
        <w:tc>
          <w:tcPr>
            <w:tcW w:w="9016" w:type="dxa"/>
            <w:shd w:val="clear" w:color="auto" w:fill="D5DCE4" w:themeFill="text2" w:themeFillTint="33"/>
          </w:tcPr>
          <w:p w14:paraId="11596738" w14:textId="77777777" w:rsidR="006E21B9" w:rsidRDefault="006E21B9"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67C49E87" w14:textId="72AA4BAC" w:rsidR="003B3F51" w:rsidRDefault="003B3F51" w:rsidP="004E736E">
            <w:pPr>
              <w:spacing w:line="276" w:lineRule="auto"/>
              <w:rPr>
                <w:rFonts w:ascii="Arial" w:hAnsi="Arial" w:cs="Arial"/>
                <w:color w:val="292526"/>
                <w:sz w:val="24"/>
                <w:szCs w:val="24"/>
                <w:lang w:val="en-US"/>
              </w:rPr>
            </w:pPr>
          </w:p>
        </w:tc>
      </w:tr>
      <w:tr w:rsidR="006E21B9" w14:paraId="63AE877C" w14:textId="77777777" w:rsidTr="005D135C">
        <w:trPr>
          <w:trHeight w:val="645"/>
        </w:trPr>
        <w:tc>
          <w:tcPr>
            <w:tcW w:w="9016" w:type="dxa"/>
          </w:tcPr>
          <w:p w14:paraId="665B9D4D" w14:textId="77777777" w:rsidR="006E21B9" w:rsidRDefault="006E21B9" w:rsidP="004E736E">
            <w:pPr>
              <w:spacing w:line="276" w:lineRule="auto"/>
              <w:rPr>
                <w:rFonts w:ascii="Arial" w:hAnsi="Arial" w:cs="Arial"/>
                <w:color w:val="292526"/>
                <w:sz w:val="24"/>
                <w:szCs w:val="24"/>
                <w:lang w:val="en-US"/>
              </w:rPr>
            </w:pPr>
          </w:p>
        </w:tc>
      </w:tr>
      <w:tr w:rsidR="006E21B9" w14:paraId="7938CD42" w14:textId="77777777" w:rsidTr="005D135C">
        <w:tc>
          <w:tcPr>
            <w:tcW w:w="9016" w:type="dxa"/>
            <w:shd w:val="clear" w:color="auto" w:fill="D5DCE4" w:themeFill="text2" w:themeFillTint="33"/>
          </w:tcPr>
          <w:p w14:paraId="0B8B0ED4" w14:textId="77777777" w:rsidR="006E21B9"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9908B32" w14:textId="29E416EB" w:rsidR="003B3F51" w:rsidRDefault="003B3F51" w:rsidP="004E736E">
            <w:pPr>
              <w:spacing w:line="276" w:lineRule="auto"/>
              <w:rPr>
                <w:rFonts w:ascii="Arial" w:hAnsi="Arial" w:cs="Arial"/>
                <w:color w:val="292526"/>
                <w:sz w:val="24"/>
                <w:szCs w:val="24"/>
                <w:lang w:val="en-US"/>
              </w:rPr>
            </w:pPr>
          </w:p>
        </w:tc>
      </w:tr>
      <w:tr w:rsidR="006E21B9" w14:paraId="692E53DF" w14:textId="77777777" w:rsidTr="005D135C">
        <w:trPr>
          <w:trHeight w:val="645"/>
        </w:trPr>
        <w:tc>
          <w:tcPr>
            <w:tcW w:w="9016" w:type="dxa"/>
          </w:tcPr>
          <w:p w14:paraId="132763DA" w14:textId="77777777" w:rsidR="006E21B9" w:rsidRDefault="006E21B9" w:rsidP="004E736E">
            <w:pPr>
              <w:spacing w:line="276" w:lineRule="auto"/>
              <w:rPr>
                <w:rFonts w:ascii="Arial" w:hAnsi="Arial" w:cs="Arial"/>
                <w:color w:val="292526"/>
                <w:sz w:val="24"/>
                <w:szCs w:val="24"/>
                <w:lang w:val="en-US"/>
              </w:rPr>
            </w:pPr>
          </w:p>
        </w:tc>
      </w:tr>
      <w:bookmarkEnd w:id="0"/>
      <w:tr w:rsidR="00776825" w14:paraId="36A3525A" w14:textId="77777777" w:rsidTr="005D135C">
        <w:tc>
          <w:tcPr>
            <w:tcW w:w="9016" w:type="dxa"/>
            <w:shd w:val="clear" w:color="auto" w:fill="8496B0" w:themeFill="text2" w:themeFillTint="99"/>
          </w:tcPr>
          <w:p w14:paraId="3FAC88AB"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Medication system and records </w:t>
            </w:r>
          </w:p>
          <w:p w14:paraId="3F18D4AA" w14:textId="6C4904E6" w:rsidR="003B3F51" w:rsidRPr="00FA3BC5" w:rsidRDefault="003B3F51" w:rsidP="006A7A8B">
            <w:pPr>
              <w:spacing w:line="276" w:lineRule="auto"/>
              <w:rPr>
                <w:rFonts w:ascii="Arial" w:hAnsi="Arial" w:cs="Arial"/>
                <w:b/>
                <w:bCs/>
                <w:sz w:val="24"/>
                <w:szCs w:val="24"/>
              </w:rPr>
            </w:pPr>
          </w:p>
        </w:tc>
      </w:tr>
      <w:tr w:rsidR="00776825" w14:paraId="04A654A9" w14:textId="77777777" w:rsidTr="005D135C">
        <w:tc>
          <w:tcPr>
            <w:tcW w:w="9016" w:type="dxa"/>
          </w:tcPr>
          <w:p w14:paraId="5E6B5F80" w14:textId="77777777" w:rsidR="00BF7380" w:rsidRDefault="00BF7380" w:rsidP="00BF7380">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People are protected by safe medication management policies and practices</w:t>
            </w:r>
            <w:r>
              <w:rPr>
                <w:rFonts w:ascii="Arial" w:hAnsi="Arial" w:cs="Arial"/>
                <w:sz w:val="24"/>
                <w:szCs w:val="24"/>
              </w:rPr>
              <w:t>.</w:t>
            </w:r>
            <w:r w:rsidRPr="000621C6">
              <w:rPr>
                <w:rFonts w:ascii="Arial" w:hAnsi="Arial" w:cs="Arial"/>
                <w:sz w:val="24"/>
                <w:szCs w:val="24"/>
              </w:rPr>
              <w:t xml:space="preserve"> </w:t>
            </w:r>
          </w:p>
          <w:p w14:paraId="06FA5548" w14:textId="77777777" w:rsidR="003B3F51" w:rsidRDefault="003B3F51" w:rsidP="00BF7380">
            <w:pPr>
              <w:spacing w:line="276" w:lineRule="auto"/>
              <w:rPr>
                <w:rFonts w:ascii="Arial" w:hAnsi="Arial" w:cs="Arial"/>
                <w:sz w:val="24"/>
                <w:szCs w:val="24"/>
              </w:rPr>
            </w:pPr>
          </w:p>
          <w:p w14:paraId="583B9AC6" w14:textId="77777777" w:rsidR="00BF7380" w:rsidRDefault="00BF7380" w:rsidP="00BF7380">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Legislation and good practice guidance are followed when supporting people to take medication who do not have capacity, where medication is given covertly and when ‘as required’ medication is prescribed.</w:t>
            </w:r>
          </w:p>
          <w:p w14:paraId="2601F918" w14:textId="77777777" w:rsidR="003B3F51" w:rsidRPr="000621C6" w:rsidRDefault="003B3F51" w:rsidP="00BF7380">
            <w:pPr>
              <w:spacing w:line="276" w:lineRule="auto"/>
              <w:rPr>
                <w:rFonts w:ascii="Arial" w:hAnsi="Arial" w:cs="Arial"/>
                <w:sz w:val="24"/>
                <w:szCs w:val="24"/>
              </w:rPr>
            </w:pPr>
          </w:p>
          <w:p w14:paraId="7166CD47" w14:textId="77777777" w:rsidR="00776825" w:rsidRDefault="00BF7380" w:rsidP="00BF7380">
            <w:pPr>
              <w:spacing w:line="276" w:lineRule="auto"/>
              <w:rPr>
                <w:rFonts w:ascii="Arial" w:hAnsi="Arial" w:cs="Arial"/>
                <w:sz w:val="24"/>
                <w:szCs w:val="24"/>
              </w:rPr>
            </w:pPr>
            <w:r w:rsidRPr="000621C6">
              <w:rPr>
                <w:rFonts w:ascii="Arial" w:hAnsi="Arial" w:cs="Arial"/>
                <w:sz w:val="32"/>
                <w:szCs w:val="32"/>
              </w:rPr>
              <w:t>□</w:t>
            </w:r>
            <w:r>
              <w:rPr>
                <w:rFonts w:ascii="Arial" w:hAnsi="Arial" w:cs="Arial"/>
                <w:sz w:val="32"/>
                <w:szCs w:val="32"/>
              </w:rPr>
              <w:t xml:space="preserve"> </w:t>
            </w:r>
            <w:r>
              <w:rPr>
                <w:rFonts w:ascii="Arial" w:hAnsi="Arial" w:cs="Arial"/>
                <w:sz w:val="24"/>
                <w:szCs w:val="24"/>
              </w:rPr>
              <w:t>Where there are medication errors</w:t>
            </w:r>
            <w:r w:rsidR="00FA3BC5">
              <w:rPr>
                <w:rFonts w:ascii="Arial" w:hAnsi="Arial" w:cs="Arial"/>
                <w:sz w:val="24"/>
                <w:szCs w:val="24"/>
              </w:rPr>
              <w:t>,</w:t>
            </w:r>
            <w:r>
              <w:rPr>
                <w:rFonts w:ascii="Arial" w:hAnsi="Arial" w:cs="Arial"/>
                <w:sz w:val="24"/>
                <w:szCs w:val="24"/>
              </w:rPr>
              <w:t xml:space="preserve"> the services makes appropriate notifications and learns from these to improve medication practice.</w:t>
            </w:r>
          </w:p>
          <w:p w14:paraId="329B234F" w14:textId="4186D153" w:rsidR="003B3F51" w:rsidRPr="004C4478" w:rsidRDefault="003B3F51" w:rsidP="00BF7380">
            <w:pPr>
              <w:spacing w:line="276" w:lineRule="auto"/>
              <w:rPr>
                <w:rFonts w:ascii="Arial" w:hAnsi="Arial" w:cs="Arial"/>
                <w:color w:val="292526"/>
                <w:sz w:val="24"/>
                <w:szCs w:val="24"/>
                <w:lang w:val="en-US"/>
              </w:rPr>
            </w:pPr>
          </w:p>
        </w:tc>
      </w:tr>
      <w:tr w:rsidR="00776825" w14:paraId="3B927DC7" w14:textId="77777777" w:rsidTr="005D135C">
        <w:tc>
          <w:tcPr>
            <w:tcW w:w="9016" w:type="dxa"/>
            <w:shd w:val="clear" w:color="auto" w:fill="D5DCE4" w:themeFill="text2" w:themeFillTint="33"/>
          </w:tcPr>
          <w:p w14:paraId="55C38320"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C0A8B64" w14:textId="0A25F2CF" w:rsidR="003B3F51" w:rsidRDefault="003B3F51" w:rsidP="004E736E">
            <w:pPr>
              <w:spacing w:line="276" w:lineRule="auto"/>
              <w:rPr>
                <w:rFonts w:ascii="Arial" w:hAnsi="Arial" w:cs="Arial"/>
                <w:color w:val="292526"/>
                <w:sz w:val="24"/>
                <w:szCs w:val="24"/>
                <w:lang w:val="en-US"/>
              </w:rPr>
            </w:pPr>
          </w:p>
        </w:tc>
      </w:tr>
      <w:tr w:rsidR="00776825" w14:paraId="7FC63B3E" w14:textId="77777777" w:rsidTr="005D135C">
        <w:trPr>
          <w:trHeight w:val="645"/>
        </w:trPr>
        <w:tc>
          <w:tcPr>
            <w:tcW w:w="9016" w:type="dxa"/>
          </w:tcPr>
          <w:p w14:paraId="7DF01E45" w14:textId="77777777" w:rsidR="00776825" w:rsidRDefault="00776825" w:rsidP="004E736E">
            <w:pPr>
              <w:spacing w:line="276" w:lineRule="auto"/>
              <w:rPr>
                <w:rFonts w:ascii="Arial" w:hAnsi="Arial" w:cs="Arial"/>
                <w:color w:val="292526"/>
                <w:sz w:val="24"/>
                <w:szCs w:val="24"/>
                <w:lang w:val="en-US"/>
              </w:rPr>
            </w:pPr>
          </w:p>
        </w:tc>
      </w:tr>
      <w:tr w:rsidR="00776825" w14:paraId="71C46E13" w14:textId="77777777" w:rsidTr="005D135C">
        <w:tc>
          <w:tcPr>
            <w:tcW w:w="9016" w:type="dxa"/>
            <w:shd w:val="clear" w:color="auto" w:fill="D5DCE4" w:themeFill="text2" w:themeFillTint="33"/>
          </w:tcPr>
          <w:p w14:paraId="7CA2B75A"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2DBB53A" w14:textId="3BBD76C5" w:rsidR="003B3F51" w:rsidRDefault="003B3F51" w:rsidP="004E736E">
            <w:pPr>
              <w:spacing w:line="276" w:lineRule="auto"/>
              <w:rPr>
                <w:rFonts w:ascii="Arial" w:hAnsi="Arial" w:cs="Arial"/>
                <w:color w:val="292526"/>
                <w:sz w:val="24"/>
                <w:szCs w:val="24"/>
                <w:lang w:val="en-US"/>
              </w:rPr>
            </w:pPr>
          </w:p>
        </w:tc>
      </w:tr>
      <w:tr w:rsidR="00776825" w14:paraId="3245A9E8" w14:textId="77777777" w:rsidTr="005D135C">
        <w:trPr>
          <w:trHeight w:val="645"/>
        </w:trPr>
        <w:tc>
          <w:tcPr>
            <w:tcW w:w="9016" w:type="dxa"/>
          </w:tcPr>
          <w:p w14:paraId="17BFC06C" w14:textId="77777777" w:rsidR="00776825" w:rsidRDefault="00776825" w:rsidP="004E736E">
            <w:pPr>
              <w:spacing w:line="276" w:lineRule="auto"/>
              <w:rPr>
                <w:rFonts w:ascii="Arial" w:hAnsi="Arial" w:cs="Arial"/>
                <w:color w:val="292526"/>
                <w:sz w:val="24"/>
                <w:szCs w:val="24"/>
                <w:lang w:val="en-US"/>
              </w:rPr>
            </w:pPr>
          </w:p>
        </w:tc>
      </w:tr>
      <w:tr w:rsidR="00776825" w14:paraId="6DB622B4" w14:textId="77777777" w:rsidTr="005D135C">
        <w:tc>
          <w:tcPr>
            <w:tcW w:w="9016" w:type="dxa"/>
            <w:shd w:val="clear" w:color="auto" w:fill="8496B0" w:themeFill="text2" w:themeFillTint="99"/>
          </w:tcPr>
          <w:p w14:paraId="68B11D43"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Management of people’s finances </w:t>
            </w:r>
          </w:p>
          <w:p w14:paraId="1947ACA0" w14:textId="597E9EA0" w:rsidR="003B3F51" w:rsidRPr="00FA3BC5" w:rsidRDefault="003B3F51" w:rsidP="006A7A8B">
            <w:pPr>
              <w:spacing w:line="276" w:lineRule="auto"/>
              <w:rPr>
                <w:rFonts w:ascii="Arial" w:hAnsi="Arial" w:cs="Arial"/>
                <w:b/>
                <w:bCs/>
                <w:sz w:val="24"/>
                <w:szCs w:val="24"/>
              </w:rPr>
            </w:pPr>
          </w:p>
        </w:tc>
      </w:tr>
      <w:tr w:rsidR="00776825" w14:paraId="6129DAFF" w14:textId="77777777" w:rsidTr="005D135C">
        <w:tc>
          <w:tcPr>
            <w:tcW w:w="9016" w:type="dxa"/>
          </w:tcPr>
          <w:p w14:paraId="3B79CFD6" w14:textId="77777777" w:rsidR="007B276A" w:rsidRDefault="00776825" w:rsidP="007B276A">
            <w:pPr>
              <w:spacing w:line="276" w:lineRule="auto"/>
              <w:rPr>
                <w:rFonts w:ascii="Arial" w:hAnsi="Arial" w:cs="Arial"/>
                <w:i/>
                <w:sz w:val="24"/>
                <w:szCs w:val="24"/>
              </w:rPr>
            </w:pPr>
            <w:r w:rsidRPr="004C4478">
              <w:rPr>
                <w:rFonts w:ascii="Arial" w:hAnsi="Arial" w:cs="Arial"/>
                <w:sz w:val="24"/>
                <w:szCs w:val="24"/>
              </w:rPr>
              <w:t xml:space="preserve"> </w:t>
            </w:r>
            <w:r w:rsidR="007B276A" w:rsidRPr="000621C6">
              <w:rPr>
                <w:rFonts w:ascii="Arial" w:hAnsi="Arial" w:cs="Arial"/>
                <w:sz w:val="32"/>
                <w:szCs w:val="32"/>
              </w:rPr>
              <w:t xml:space="preserve">□ </w:t>
            </w:r>
            <w:r w:rsidR="007B276A" w:rsidRPr="000621C6">
              <w:rPr>
                <w:rFonts w:ascii="Arial" w:hAnsi="Arial" w:cs="Arial"/>
                <w:sz w:val="24"/>
                <w:szCs w:val="24"/>
              </w:rPr>
              <w:t xml:space="preserve">People’s personal property and finances </w:t>
            </w:r>
            <w:r w:rsidR="007B276A">
              <w:rPr>
                <w:rFonts w:ascii="Arial" w:hAnsi="Arial" w:cs="Arial"/>
                <w:sz w:val="24"/>
                <w:szCs w:val="24"/>
              </w:rPr>
              <w:t>are</w:t>
            </w:r>
            <w:r w:rsidR="007B276A" w:rsidRPr="000621C6">
              <w:rPr>
                <w:rFonts w:ascii="Arial" w:hAnsi="Arial" w:cs="Arial"/>
                <w:sz w:val="24"/>
                <w:szCs w:val="24"/>
              </w:rPr>
              <w:t xml:space="preserve"> managed and protected</w:t>
            </w:r>
            <w:r w:rsidR="007B276A">
              <w:rPr>
                <w:rFonts w:ascii="Arial" w:hAnsi="Arial" w:cs="Arial"/>
                <w:sz w:val="24"/>
                <w:szCs w:val="24"/>
              </w:rPr>
              <w:t xml:space="preserve"> in line with legislation.</w:t>
            </w:r>
            <w:r w:rsidR="007B276A" w:rsidRPr="000621C6">
              <w:rPr>
                <w:rFonts w:ascii="Arial" w:hAnsi="Arial" w:cs="Arial"/>
                <w:i/>
                <w:sz w:val="24"/>
                <w:szCs w:val="24"/>
              </w:rPr>
              <w:t xml:space="preserve"> </w:t>
            </w:r>
          </w:p>
          <w:p w14:paraId="7341D206" w14:textId="77777777" w:rsidR="003B3F51" w:rsidRDefault="003B3F51" w:rsidP="007B276A">
            <w:pPr>
              <w:spacing w:line="276" w:lineRule="auto"/>
              <w:rPr>
                <w:rFonts w:ascii="Arial" w:hAnsi="Arial" w:cs="Arial"/>
                <w:i/>
                <w:sz w:val="24"/>
                <w:szCs w:val="24"/>
              </w:rPr>
            </w:pPr>
          </w:p>
          <w:p w14:paraId="4B271D75" w14:textId="77777777" w:rsidR="007B276A" w:rsidRDefault="007B276A" w:rsidP="007B276A">
            <w:pPr>
              <w:spacing w:line="276" w:lineRule="auto"/>
              <w:rPr>
                <w:rFonts w:ascii="Arial" w:hAnsi="Arial" w:cs="Arial"/>
                <w:sz w:val="27"/>
                <w:szCs w:val="27"/>
                <w:shd w:val="clear" w:color="auto" w:fill="FAF9F8"/>
              </w:rPr>
            </w:pPr>
            <w:r w:rsidRPr="000621C6">
              <w:rPr>
                <w:rFonts w:ascii="Arial" w:hAnsi="Arial" w:cs="Arial"/>
                <w:sz w:val="32"/>
                <w:szCs w:val="32"/>
              </w:rPr>
              <w:t>□</w:t>
            </w:r>
            <w:r>
              <w:rPr>
                <w:rFonts w:ascii="Arial" w:hAnsi="Arial" w:cs="Arial"/>
                <w:sz w:val="32"/>
                <w:szCs w:val="32"/>
              </w:rPr>
              <w:t xml:space="preserve"> </w:t>
            </w:r>
            <w:r w:rsidRPr="00455349">
              <w:rPr>
                <w:rFonts w:ascii="Arial" w:hAnsi="Arial" w:cs="Arial"/>
                <w:sz w:val="24"/>
                <w:szCs w:val="24"/>
              </w:rPr>
              <w:t xml:space="preserve">Clear financial policies and procedures for the management of people’s money </w:t>
            </w:r>
            <w:r>
              <w:rPr>
                <w:rFonts w:ascii="Arial" w:hAnsi="Arial" w:cs="Arial"/>
                <w:sz w:val="24"/>
                <w:szCs w:val="24"/>
              </w:rPr>
              <w:t xml:space="preserve">and possessions </w:t>
            </w:r>
            <w:r w:rsidRPr="00455349">
              <w:rPr>
                <w:rFonts w:ascii="Arial" w:hAnsi="Arial" w:cs="Arial"/>
                <w:sz w:val="24"/>
                <w:szCs w:val="24"/>
              </w:rPr>
              <w:t>are documented and evidenced in practice</w:t>
            </w:r>
            <w:r>
              <w:rPr>
                <w:rFonts w:ascii="Arial" w:hAnsi="Arial" w:cs="Arial"/>
                <w:sz w:val="24"/>
                <w:szCs w:val="24"/>
              </w:rPr>
              <w:t>.</w:t>
            </w:r>
            <w:r w:rsidRPr="002B4355">
              <w:rPr>
                <w:rFonts w:ascii="Arial" w:hAnsi="Arial" w:cs="Arial"/>
                <w:sz w:val="27"/>
                <w:szCs w:val="27"/>
                <w:shd w:val="clear" w:color="auto" w:fill="FAF9F8"/>
              </w:rPr>
              <w:t xml:space="preserve"> </w:t>
            </w:r>
          </w:p>
          <w:p w14:paraId="41BF4B79" w14:textId="77777777" w:rsidR="003B3F51" w:rsidRDefault="003B3F51" w:rsidP="007B276A">
            <w:pPr>
              <w:spacing w:line="276" w:lineRule="auto"/>
              <w:rPr>
                <w:rFonts w:ascii="Arial" w:hAnsi="Arial" w:cs="Arial"/>
                <w:i/>
                <w:sz w:val="24"/>
                <w:szCs w:val="24"/>
              </w:rPr>
            </w:pPr>
          </w:p>
          <w:p w14:paraId="5303C400" w14:textId="77777777" w:rsidR="00776825" w:rsidRDefault="007B276A" w:rsidP="007B276A">
            <w:pPr>
              <w:spacing w:line="276" w:lineRule="auto"/>
              <w:rPr>
                <w:rFonts w:ascii="Arial" w:hAnsi="Arial" w:cs="Arial"/>
                <w:iCs/>
                <w:sz w:val="24"/>
                <w:szCs w:val="24"/>
              </w:rPr>
            </w:pPr>
            <w:r w:rsidRPr="000621C6">
              <w:rPr>
                <w:rFonts w:ascii="Arial" w:hAnsi="Arial" w:cs="Arial"/>
                <w:sz w:val="32"/>
                <w:szCs w:val="32"/>
              </w:rPr>
              <w:t xml:space="preserve">□ </w:t>
            </w:r>
            <w:r w:rsidRPr="000B034B">
              <w:rPr>
                <w:rFonts w:ascii="Arial" w:hAnsi="Arial" w:cs="Arial"/>
                <w:sz w:val="24"/>
                <w:szCs w:val="24"/>
              </w:rPr>
              <w:t>Where decisions are being made on behalf of an adult who lacks capacity, legislation principles and good practice guidance are followed</w:t>
            </w:r>
            <w:r>
              <w:rPr>
                <w:rFonts w:ascii="Arial" w:hAnsi="Arial" w:cs="Arial"/>
                <w:i/>
                <w:sz w:val="24"/>
                <w:szCs w:val="24"/>
              </w:rPr>
              <w:t xml:space="preserve">.  </w:t>
            </w:r>
            <w:r w:rsidRPr="000B034B">
              <w:rPr>
                <w:rFonts w:ascii="Arial" w:hAnsi="Arial" w:cs="Arial"/>
                <w:iCs/>
                <w:sz w:val="24"/>
                <w:szCs w:val="24"/>
              </w:rPr>
              <w:t>This includes proper financial accounting and audit measures are in place in accordance with Part 4 of the Adults with Incapacity (Scotland) Act 2000</w:t>
            </w:r>
            <w:r>
              <w:rPr>
                <w:rFonts w:ascii="Arial" w:hAnsi="Arial" w:cs="Arial"/>
                <w:iCs/>
                <w:sz w:val="24"/>
                <w:szCs w:val="24"/>
              </w:rPr>
              <w:t>, and the Acts guidance for managers – code of practice</w:t>
            </w:r>
            <w:r w:rsidRPr="000B034B">
              <w:rPr>
                <w:rFonts w:ascii="Arial" w:hAnsi="Arial" w:cs="Arial"/>
                <w:iCs/>
                <w:sz w:val="24"/>
                <w:szCs w:val="24"/>
              </w:rPr>
              <w:t>.</w:t>
            </w:r>
          </w:p>
          <w:p w14:paraId="7F5E5683" w14:textId="5B76D8FC" w:rsidR="003B3F51" w:rsidRPr="004C4478" w:rsidRDefault="003B3F51" w:rsidP="007B276A">
            <w:pPr>
              <w:spacing w:line="276" w:lineRule="auto"/>
              <w:rPr>
                <w:rFonts w:ascii="Arial" w:hAnsi="Arial" w:cs="Arial"/>
                <w:color w:val="292526"/>
                <w:sz w:val="24"/>
                <w:szCs w:val="24"/>
                <w:lang w:val="en-US"/>
              </w:rPr>
            </w:pPr>
          </w:p>
        </w:tc>
      </w:tr>
      <w:tr w:rsidR="00776825" w14:paraId="67CB8920" w14:textId="77777777" w:rsidTr="005D135C">
        <w:tc>
          <w:tcPr>
            <w:tcW w:w="9016" w:type="dxa"/>
            <w:shd w:val="clear" w:color="auto" w:fill="D5DCE4" w:themeFill="text2" w:themeFillTint="33"/>
          </w:tcPr>
          <w:p w14:paraId="5C7EDE72"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1DC348C6" w14:textId="6CE0A346" w:rsidR="003B3F51" w:rsidRDefault="003B3F51" w:rsidP="004E736E">
            <w:pPr>
              <w:spacing w:line="276" w:lineRule="auto"/>
              <w:rPr>
                <w:rFonts w:ascii="Arial" w:hAnsi="Arial" w:cs="Arial"/>
                <w:color w:val="292526"/>
                <w:sz w:val="24"/>
                <w:szCs w:val="24"/>
                <w:lang w:val="en-US"/>
              </w:rPr>
            </w:pPr>
          </w:p>
        </w:tc>
      </w:tr>
      <w:tr w:rsidR="00776825" w14:paraId="0E852905" w14:textId="77777777" w:rsidTr="005D135C">
        <w:trPr>
          <w:trHeight w:val="645"/>
        </w:trPr>
        <w:tc>
          <w:tcPr>
            <w:tcW w:w="9016" w:type="dxa"/>
          </w:tcPr>
          <w:p w14:paraId="06588F7C" w14:textId="77777777" w:rsidR="00776825" w:rsidRDefault="00776825" w:rsidP="004E736E">
            <w:pPr>
              <w:spacing w:line="276" w:lineRule="auto"/>
              <w:rPr>
                <w:rFonts w:ascii="Arial" w:hAnsi="Arial" w:cs="Arial"/>
                <w:color w:val="292526"/>
                <w:sz w:val="24"/>
                <w:szCs w:val="24"/>
                <w:lang w:val="en-US"/>
              </w:rPr>
            </w:pPr>
          </w:p>
        </w:tc>
      </w:tr>
      <w:tr w:rsidR="00776825" w14:paraId="3A6C0C17" w14:textId="77777777" w:rsidTr="005D135C">
        <w:tc>
          <w:tcPr>
            <w:tcW w:w="9016" w:type="dxa"/>
            <w:shd w:val="clear" w:color="auto" w:fill="D5DCE4" w:themeFill="text2" w:themeFillTint="33"/>
          </w:tcPr>
          <w:p w14:paraId="0777B123"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583554C" w14:textId="48A0AF2F" w:rsidR="003B3F51" w:rsidRDefault="003B3F51" w:rsidP="004E736E">
            <w:pPr>
              <w:spacing w:line="276" w:lineRule="auto"/>
              <w:rPr>
                <w:rFonts w:ascii="Arial" w:hAnsi="Arial" w:cs="Arial"/>
                <w:color w:val="292526"/>
                <w:sz w:val="24"/>
                <w:szCs w:val="24"/>
                <w:lang w:val="en-US"/>
              </w:rPr>
            </w:pPr>
          </w:p>
        </w:tc>
      </w:tr>
      <w:tr w:rsidR="00776825" w14:paraId="749D04F4" w14:textId="77777777" w:rsidTr="005D135C">
        <w:trPr>
          <w:trHeight w:val="645"/>
        </w:trPr>
        <w:tc>
          <w:tcPr>
            <w:tcW w:w="9016" w:type="dxa"/>
          </w:tcPr>
          <w:p w14:paraId="5E18B322" w14:textId="77777777" w:rsidR="00776825" w:rsidRDefault="00776825" w:rsidP="004E736E">
            <w:pPr>
              <w:spacing w:line="276" w:lineRule="auto"/>
              <w:rPr>
                <w:rFonts w:ascii="Arial" w:hAnsi="Arial" w:cs="Arial"/>
                <w:color w:val="292526"/>
                <w:sz w:val="24"/>
                <w:szCs w:val="24"/>
                <w:lang w:val="en-US"/>
              </w:rPr>
            </w:pPr>
          </w:p>
        </w:tc>
      </w:tr>
      <w:tr w:rsidR="00776825" w14:paraId="4ACB5241" w14:textId="77777777" w:rsidTr="005D135C">
        <w:tc>
          <w:tcPr>
            <w:tcW w:w="9016" w:type="dxa"/>
            <w:shd w:val="clear" w:color="auto" w:fill="8496B0" w:themeFill="text2" w:themeFillTint="99"/>
          </w:tcPr>
          <w:p w14:paraId="63AAB24A"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Accident/incident records </w:t>
            </w:r>
          </w:p>
          <w:p w14:paraId="46D3EA2B" w14:textId="51CDF29F" w:rsidR="003B3F51" w:rsidRPr="00FA3BC5" w:rsidRDefault="003B3F51" w:rsidP="006A7A8B">
            <w:pPr>
              <w:spacing w:line="276" w:lineRule="auto"/>
              <w:rPr>
                <w:rFonts w:ascii="Arial" w:hAnsi="Arial" w:cs="Arial"/>
                <w:b/>
                <w:bCs/>
                <w:sz w:val="24"/>
                <w:szCs w:val="24"/>
              </w:rPr>
            </w:pPr>
          </w:p>
        </w:tc>
      </w:tr>
      <w:tr w:rsidR="00776825" w14:paraId="5248F586" w14:textId="77777777" w:rsidTr="005D135C">
        <w:tc>
          <w:tcPr>
            <w:tcW w:w="9016" w:type="dxa"/>
          </w:tcPr>
          <w:p w14:paraId="19A4A66F" w14:textId="77777777" w:rsidR="00776825" w:rsidRDefault="005B6758" w:rsidP="005B6758">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A record of all accidents and incidents occurring in the service is maintained and, where required, notified to the Care Inspectorate and/or the appropriate agency/authority</w:t>
            </w:r>
            <w:r>
              <w:rPr>
                <w:rFonts w:ascii="Arial" w:hAnsi="Arial" w:cs="Arial"/>
                <w:sz w:val="24"/>
                <w:szCs w:val="24"/>
              </w:rPr>
              <w:t>.</w:t>
            </w:r>
            <w:r w:rsidRPr="000621C6">
              <w:rPr>
                <w:rFonts w:ascii="Arial" w:hAnsi="Arial" w:cs="Arial"/>
                <w:sz w:val="24"/>
                <w:szCs w:val="24"/>
              </w:rPr>
              <w:t xml:space="preserve"> </w:t>
            </w:r>
            <w:r>
              <w:rPr>
                <w:rFonts w:ascii="Arial" w:hAnsi="Arial" w:cs="Arial"/>
                <w:sz w:val="24"/>
                <w:szCs w:val="24"/>
              </w:rPr>
              <w:t>There are quality assurance processes around accident and incidents and evidence of learning from these.</w:t>
            </w:r>
          </w:p>
          <w:p w14:paraId="751F7142" w14:textId="743DD70A" w:rsidR="003B3F51" w:rsidRPr="004C4478" w:rsidRDefault="003B3F51" w:rsidP="005B6758">
            <w:pPr>
              <w:spacing w:line="276" w:lineRule="auto"/>
              <w:rPr>
                <w:rFonts w:ascii="Arial" w:hAnsi="Arial" w:cs="Arial"/>
                <w:color w:val="292526"/>
                <w:sz w:val="24"/>
                <w:szCs w:val="24"/>
                <w:lang w:val="en-US"/>
              </w:rPr>
            </w:pPr>
          </w:p>
        </w:tc>
      </w:tr>
      <w:tr w:rsidR="00776825" w14:paraId="1E71BD86" w14:textId="77777777" w:rsidTr="005D135C">
        <w:tc>
          <w:tcPr>
            <w:tcW w:w="9016" w:type="dxa"/>
            <w:shd w:val="clear" w:color="auto" w:fill="D5DCE4" w:themeFill="text2" w:themeFillTint="33"/>
          </w:tcPr>
          <w:p w14:paraId="5EA9AE94"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53FFFBF5" w14:textId="00E4977D" w:rsidR="003B3F51" w:rsidRDefault="003B3F51" w:rsidP="004E736E">
            <w:pPr>
              <w:spacing w:line="276" w:lineRule="auto"/>
              <w:rPr>
                <w:rFonts w:ascii="Arial" w:hAnsi="Arial" w:cs="Arial"/>
                <w:color w:val="292526"/>
                <w:sz w:val="24"/>
                <w:szCs w:val="24"/>
                <w:lang w:val="en-US"/>
              </w:rPr>
            </w:pPr>
          </w:p>
        </w:tc>
      </w:tr>
      <w:tr w:rsidR="00776825" w14:paraId="3767D2DC" w14:textId="77777777" w:rsidTr="005D135C">
        <w:trPr>
          <w:trHeight w:val="645"/>
        </w:trPr>
        <w:tc>
          <w:tcPr>
            <w:tcW w:w="9016" w:type="dxa"/>
          </w:tcPr>
          <w:p w14:paraId="0C807727" w14:textId="77777777" w:rsidR="00776825" w:rsidRDefault="00776825" w:rsidP="004E736E">
            <w:pPr>
              <w:spacing w:line="276" w:lineRule="auto"/>
              <w:rPr>
                <w:rFonts w:ascii="Arial" w:hAnsi="Arial" w:cs="Arial"/>
                <w:color w:val="292526"/>
                <w:sz w:val="24"/>
                <w:szCs w:val="24"/>
                <w:lang w:val="en-US"/>
              </w:rPr>
            </w:pPr>
          </w:p>
        </w:tc>
      </w:tr>
      <w:tr w:rsidR="00776825" w14:paraId="18E7C19B" w14:textId="77777777" w:rsidTr="005D135C">
        <w:tc>
          <w:tcPr>
            <w:tcW w:w="9016" w:type="dxa"/>
            <w:shd w:val="clear" w:color="auto" w:fill="D5DCE4" w:themeFill="text2" w:themeFillTint="33"/>
          </w:tcPr>
          <w:p w14:paraId="148315E4"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5110489" w14:textId="1DE8DA52" w:rsidR="003B3F51" w:rsidRDefault="003B3F51" w:rsidP="004E736E">
            <w:pPr>
              <w:spacing w:line="276" w:lineRule="auto"/>
              <w:rPr>
                <w:rFonts w:ascii="Arial" w:hAnsi="Arial" w:cs="Arial"/>
                <w:color w:val="292526"/>
                <w:sz w:val="24"/>
                <w:szCs w:val="24"/>
                <w:lang w:val="en-US"/>
              </w:rPr>
            </w:pPr>
          </w:p>
        </w:tc>
      </w:tr>
      <w:tr w:rsidR="00776825" w14:paraId="7482FF8C" w14:textId="77777777" w:rsidTr="005D135C">
        <w:trPr>
          <w:trHeight w:val="645"/>
        </w:trPr>
        <w:tc>
          <w:tcPr>
            <w:tcW w:w="9016" w:type="dxa"/>
          </w:tcPr>
          <w:p w14:paraId="0DFB15E1" w14:textId="77777777" w:rsidR="00776825" w:rsidRDefault="00776825" w:rsidP="004E736E">
            <w:pPr>
              <w:spacing w:line="276" w:lineRule="auto"/>
              <w:rPr>
                <w:rFonts w:ascii="Arial" w:hAnsi="Arial" w:cs="Arial"/>
                <w:color w:val="292526"/>
                <w:sz w:val="24"/>
                <w:szCs w:val="24"/>
                <w:lang w:val="en-US"/>
              </w:rPr>
            </w:pPr>
          </w:p>
        </w:tc>
      </w:tr>
      <w:tr w:rsidR="00776825" w14:paraId="744AD79B" w14:textId="77777777" w:rsidTr="005D135C">
        <w:tc>
          <w:tcPr>
            <w:tcW w:w="9016" w:type="dxa"/>
            <w:shd w:val="clear" w:color="auto" w:fill="8496B0" w:themeFill="text2" w:themeFillTint="99"/>
          </w:tcPr>
          <w:p w14:paraId="7B015634" w14:textId="77777777" w:rsidR="00776825" w:rsidRDefault="00715981" w:rsidP="00715981">
            <w:pPr>
              <w:spacing w:line="276" w:lineRule="auto"/>
              <w:rPr>
                <w:rFonts w:ascii="Arial" w:hAnsi="Arial" w:cs="Arial"/>
                <w:b/>
                <w:bCs/>
                <w:sz w:val="24"/>
                <w:szCs w:val="24"/>
              </w:rPr>
            </w:pPr>
            <w:r w:rsidRPr="008B7813">
              <w:rPr>
                <w:rFonts w:ascii="Arial" w:hAnsi="Arial" w:cs="Arial"/>
                <w:b/>
                <w:bCs/>
                <w:sz w:val="24"/>
                <w:szCs w:val="24"/>
              </w:rPr>
              <w:t xml:space="preserve">Development/Improvement plan </w:t>
            </w:r>
          </w:p>
          <w:p w14:paraId="6092A182" w14:textId="561850BA" w:rsidR="003B3F51" w:rsidRPr="00FA3BC5" w:rsidRDefault="003B3F51" w:rsidP="00715981">
            <w:pPr>
              <w:spacing w:line="276" w:lineRule="auto"/>
              <w:rPr>
                <w:rFonts w:ascii="Arial" w:hAnsi="Arial" w:cs="Arial"/>
                <w:b/>
                <w:bCs/>
                <w:sz w:val="24"/>
                <w:szCs w:val="24"/>
              </w:rPr>
            </w:pPr>
          </w:p>
        </w:tc>
      </w:tr>
      <w:tr w:rsidR="00776825" w14:paraId="51B3A521" w14:textId="77777777" w:rsidTr="005D135C">
        <w:tc>
          <w:tcPr>
            <w:tcW w:w="9016" w:type="dxa"/>
          </w:tcPr>
          <w:p w14:paraId="43DFFD28" w14:textId="77777777" w:rsidR="00776825" w:rsidRDefault="00154592" w:rsidP="00154592">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There is an up-to-date development/improvement plan in place that is informed by feedback from staff and people who use the service, and/or their relatives.</w:t>
            </w:r>
            <w:r w:rsidR="00FA3BC5">
              <w:rPr>
                <w:rFonts w:ascii="Arial" w:hAnsi="Arial" w:cs="Arial"/>
                <w:sz w:val="24"/>
                <w:szCs w:val="24"/>
              </w:rPr>
              <w:t xml:space="preserve">  </w:t>
            </w:r>
            <w:r w:rsidRPr="000621C6">
              <w:rPr>
                <w:rFonts w:ascii="Arial" w:hAnsi="Arial" w:cs="Arial"/>
                <w:sz w:val="24"/>
                <w:szCs w:val="24"/>
              </w:rPr>
              <w:t>This plan is actively used to drive improvement in the service.</w:t>
            </w:r>
          </w:p>
          <w:p w14:paraId="763E5E46" w14:textId="112C4572" w:rsidR="003B3F51" w:rsidRPr="004C4478" w:rsidRDefault="003B3F51" w:rsidP="00154592">
            <w:pPr>
              <w:spacing w:line="276" w:lineRule="auto"/>
              <w:rPr>
                <w:rFonts w:ascii="Arial" w:hAnsi="Arial" w:cs="Arial"/>
                <w:color w:val="292526"/>
                <w:sz w:val="24"/>
                <w:szCs w:val="24"/>
                <w:lang w:val="en-US"/>
              </w:rPr>
            </w:pPr>
          </w:p>
        </w:tc>
      </w:tr>
      <w:tr w:rsidR="00776825" w14:paraId="790FC6C0" w14:textId="77777777" w:rsidTr="005D135C">
        <w:tc>
          <w:tcPr>
            <w:tcW w:w="9016" w:type="dxa"/>
            <w:shd w:val="clear" w:color="auto" w:fill="D5DCE4" w:themeFill="text2" w:themeFillTint="33"/>
          </w:tcPr>
          <w:p w14:paraId="27C43588" w14:textId="77777777" w:rsidR="00776825" w:rsidRDefault="00776825" w:rsidP="004E736E">
            <w:pPr>
              <w:spacing w:line="276" w:lineRule="auto"/>
              <w:rPr>
                <w:rFonts w:ascii="Arial" w:hAnsi="Arial" w:cs="Arial"/>
                <w:sz w:val="24"/>
                <w:szCs w:val="24"/>
                <w:lang w:val="en-US"/>
              </w:rPr>
            </w:pPr>
            <w:r w:rsidRPr="008B7813">
              <w:rPr>
                <w:rFonts w:ascii="Arial" w:hAnsi="Arial" w:cs="Arial"/>
                <w:sz w:val="24"/>
                <w:szCs w:val="24"/>
                <w:lang w:val="en-US"/>
              </w:rPr>
              <w:t>How can we evidence that we meet this core assurance?</w:t>
            </w:r>
            <w:r w:rsidR="00FA3BC5">
              <w:rPr>
                <w:rFonts w:ascii="Arial" w:hAnsi="Arial" w:cs="Arial"/>
                <w:sz w:val="24"/>
                <w:szCs w:val="24"/>
                <w:lang w:val="en-US"/>
              </w:rPr>
              <w:t xml:space="preserve"> </w:t>
            </w:r>
          </w:p>
          <w:p w14:paraId="73D2CD02" w14:textId="1B5A776A" w:rsidR="003B3F51" w:rsidRDefault="003B3F51" w:rsidP="004E736E">
            <w:pPr>
              <w:spacing w:line="276" w:lineRule="auto"/>
              <w:rPr>
                <w:rFonts w:ascii="Arial" w:hAnsi="Arial" w:cs="Arial"/>
                <w:color w:val="292526"/>
                <w:sz w:val="24"/>
                <w:szCs w:val="24"/>
                <w:lang w:val="en-US"/>
              </w:rPr>
            </w:pPr>
          </w:p>
        </w:tc>
      </w:tr>
      <w:tr w:rsidR="00776825" w14:paraId="17F5F75B" w14:textId="77777777" w:rsidTr="005D135C">
        <w:trPr>
          <w:trHeight w:val="645"/>
        </w:trPr>
        <w:tc>
          <w:tcPr>
            <w:tcW w:w="9016" w:type="dxa"/>
          </w:tcPr>
          <w:p w14:paraId="6D48ABDC" w14:textId="77777777" w:rsidR="00776825" w:rsidRDefault="00776825" w:rsidP="004E736E">
            <w:pPr>
              <w:spacing w:line="276" w:lineRule="auto"/>
              <w:rPr>
                <w:rFonts w:ascii="Arial" w:hAnsi="Arial" w:cs="Arial"/>
                <w:color w:val="292526"/>
                <w:sz w:val="24"/>
                <w:szCs w:val="24"/>
                <w:lang w:val="en-US"/>
              </w:rPr>
            </w:pPr>
          </w:p>
        </w:tc>
      </w:tr>
      <w:tr w:rsidR="00776825" w14:paraId="1162D33B" w14:textId="77777777" w:rsidTr="005D135C">
        <w:tc>
          <w:tcPr>
            <w:tcW w:w="9016" w:type="dxa"/>
            <w:shd w:val="clear" w:color="auto" w:fill="D5DCE4" w:themeFill="text2" w:themeFillTint="33"/>
          </w:tcPr>
          <w:p w14:paraId="01B2413E"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21F2F35" w14:textId="349D8872" w:rsidR="003B3F51" w:rsidRDefault="003B3F51" w:rsidP="004E736E">
            <w:pPr>
              <w:spacing w:line="276" w:lineRule="auto"/>
              <w:rPr>
                <w:rFonts w:ascii="Arial" w:hAnsi="Arial" w:cs="Arial"/>
                <w:color w:val="292526"/>
                <w:sz w:val="24"/>
                <w:szCs w:val="24"/>
                <w:lang w:val="en-US"/>
              </w:rPr>
            </w:pPr>
          </w:p>
        </w:tc>
      </w:tr>
      <w:tr w:rsidR="00776825" w14:paraId="3072AB93" w14:textId="77777777" w:rsidTr="005D135C">
        <w:trPr>
          <w:trHeight w:val="645"/>
        </w:trPr>
        <w:tc>
          <w:tcPr>
            <w:tcW w:w="9016" w:type="dxa"/>
          </w:tcPr>
          <w:p w14:paraId="174E4325" w14:textId="77777777" w:rsidR="00776825" w:rsidRDefault="00776825" w:rsidP="004E736E">
            <w:pPr>
              <w:spacing w:line="276" w:lineRule="auto"/>
              <w:rPr>
                <w:rFonts w:ascii="Arial" w:hAnsi="Arial" w:cs="Arial"/>
                <w:color w:val="292526"/>
                <w:sz w:val="24"/>
                <w:szCs w:val="24"/>
                <w:lang w:val="en-US"/>
              </w:rPr>
            </w:pPr>
          </w:p>
        </w:tc>
      </w:tr>
      <w:tr w:rsidR="00776825" w14:paraId="7EA56231" w14:textId="77777777" w:rsidTr="005D135C">
        <w:tc>
          <w:tcPr>
            <w:tcW w:w="9016" w:type="dxa"/>
            <w:shd w:val="clear" w:color="auto" w:fill="8496B0" w:themeFill="text2" w:themeFillTint="99"/>
          </w:tcPr>
          <w:p w14:paraId="2231D1E0" w14:textId="77777777" w:rsidR="00776825" w:rsidRDefault="00715981" w:rsidP="004E736E">
            <w:pPr>
              <w:spacing w:line="276" w:lineRule="auto"/>
              <w:rPr>
                <w:rFonts w:ascii="Arial" w:hAnsi="Arial" w:cs="Arial"/>
                <w:b/>
                <w:bCs/>
                <w:sz w:val="24"/>
                <w:szCs w:val="24"/>
              </w:rPr>
            </w:pPr>
            <w:r w:rsidRPr="008B7813">
              <w:rPr>
                <w:rFonts w:ascii="Arial" w:hAnsi="Arial" w:cs="Arial"/>
                <w:b/>
                <w:bCs/>
                <w:sz w:val="24"/>
                <w:szCs w:val="24"/>
              </w:rPr>
              <w:t>Complaints</w:t>
            </w:r>
          </w:p>
          <w:p w14:paraId="1B614BCB" w14:textId="48891C76" w:rsidR="003B3F51" w:rsidRPr="00FA3BC5" w:rsidRDefault="003B3F51" w:rsidP="004E736E">
            <w:pPr>
              <w:spacing w:line="276" w:lineRule="auto"/>
              <w:rPr>
                <w:rFonts w:ascii="Arial" w:hAnsi="Arial" w:cs="Arial"/>
                <w:b/>
                <w:bCs/>
                <w:sz w:val="24"/>
                <w:szCs w:val="24"/>
              </w:rPr>
            </w:pPr>
          </w:p>
        </w:tc>
      </w:tr>
      <w:tr w:rsidR="00776825" w14:paraId="1A5688E9" w14:textId="77777777" w:rsidTr="005D135C">
        <w:tc>
          <w:tcPr>
            <w:tcW w:w="9016" w:type="dxa"/>
          </w:tcPr>
          <w:p w14:paraId="7408B68A" w14:textId="77777777" w:rsidR="00B0191F"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The complaints and concerns of each person, their family, advocate or representative, and visitors are listened to and acted upon and there is an effective appeals procedure.</w:t>
            </w:r>
          </w:p>
          <w:p w14:paraId="6D860FED" w14:textId="77777777" w:rsidR="003B3F51" w:rsidRPr="000621C6" w:rsidRDefault="003B3F51" w:rsidP="00B0191F">
            <w:pPr>
              <w:spacing w:line="276" w:lineRule="auto"/>
              <w:rPr>
                <w:rFonts w:ascii="Arial" w:hAnsi="Arial" w:cs="Arial"/>
                <w:sz w:val="24"/>
                <w:szCs w:val="24"/>
              </w:rPr>
            </w:pPr>
          </w:p>
          <w:p w14:paraId="48CF1774" w14:textId="0FB1A4CE" w:rsidR="00B0191F"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People are made aware promptly of the outcome of any complaints and there are processes in place to implement learning from complaints. </w:t>
            </w:r>
            <w:r w:rsidR="00FA3BC5">
              <w:rPr>
                <w:rFonts w:ascii="Arial" w:hAnsi="Arial" w:cs="Arial"/>
                <w:sz w:val="24"/>
                <w:szCs w:val="24"/>
              </w:rPr>
              <w:t xml:space="preserve"> </w:t>
            </w:r>
            <w:r w:rsidRPr="000621C6">
              <w:rPr>
                <w:rFonts w:ascii="Arial" w:hAnsi="Arial" w:cs="Arial"/>
                <w:sz w:val="24"/>
                <w:szCs w:val="24"/>
              </w:rPr>
              <w:t>A record is made of all complaints, responses and outcomes</w:t>
            </w:r>
            <w:r>
              <w:rPr>
                <w:rFonts w:ascii="Arial" w:hAnsi="Arial" w:cs="Arial"/>
                <w:sz w:val="24"/>
                <w:szCs w:val="24"/>
              </w:rPr>
              <w:t xml:space="preserve"> and details of any formal investigations undertaken</w:t>
            </w:r>
            <w:r w:rsidRPr="000621C6">
              <w:rPr>
                <w:rFonts w:ascii="Arial" w:hAnsi="Arial" w:cs="Arial"/>
                <w:sz w:val="24"/>
                <w:szCs w:val="24"/>
              </w:rPr>
              <w:t>.</w:t>
            </w:r>
          </w:p>
          <w:p w14:paraId="56E19F83" w14:textId="77777777" w:rsidR="003B3F51" w:rsidRPr="000621C6" w:rsidRDefault="003B3F51" w:rsidP="00B0191F">
            <w:pPr>
              <w:spacing w:line="276" w:lineRule="auto"/>
              <w:rPr>
                <w:rFonts w:ascii="Arial" w:hAnsi="Arial" w:cs="Arial"/>
                <w:sz w:val="24"/>
                <w:szCs w:val="24"/>
              </w:rPr>
            </w:pPr>
          </w:p>
          <w:p w14:paraId="356F5435" w14:textId="77777777" w:rsidR="00776825" w:rsidRDefault="00B0191F" w:rsidP="00B0191F">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 xml:space="preserve">The complaints process is user-friendly and accessible. </w:t>
            </w:r>
          </w:p>
          <w:p w14:paraId="29B4DB87" w14:textId="548F7475" w:rsidR="003B3F51" w:rsidRPr="004C4478" w:rsidRDefault="003B3F51" w:rsidP="00B0191F">
            <w:pPr>
              <w:spacing w:line="276" w:lineRule="auto"/>
              <w:rPr>
                <w:rFonts w:ascii="Arial" w:hAnsi="Arial" w:cs="Arial"/>
                <w:color w:val="292526"/>
                <w:sz w:val="24"/>
                <w:szCs w:val="24"/>
                <w:lang w:val="en-US"/>
              </w:rPr>
            </w:pPr>
          </w:p>
        </w:tc>
      </w:tr>
      <w:tr w:rsidR="00776825" w14:paraId="17722AAF" w14:textId="77777777" w:rsidTr="005D135C">
        <w:tc>
          <w:tcPr>
            <w:tcW w:w="9016" w:type="dxa"/>
            <w:shd w:val="clear" w:color="auto" w:fill="D5DCE4" w:themeFill="text2" w:themeFillTint="33"/>
          </w:tcPr>
          <w:p w14:paraId="58838505"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04CF1556" w14:textId="5C944EFB" w:rsidR="003B3F51" w:rsidRDefault="003B3F51" w:rsidP="004E736E">
            <w:pPr>
              <w:spacing w:line="276" w:lineRule="auto"/>
              <w:rPr>
                <w:rFonts w:ascii="Arial" w:hAnsi="Arial" w:cs="Arial"/>
                <w:color w:val="292526"/>
                <w:sz w:val="24"/>
                <w:szCs w:val="24"/>
                <w:lang w:val="en-US"/>
              </w:rPr>
            </w:pPr>
          </w:p>
        </w:tc>
      </w:tr>
      <w:tr w:rsidR="00776825" w14:paraId="48112B5E" w14:textId="77777777" w:rsidTr="005D135C">
        <w:trPr>
          <w:trHeight w:val="645"/>
        </w:trPr>
        <w:tc>
          <w:tcPr>
            <w:tcW w:w="9016" w:type="dxa"/>
          </w:tcPr>
          <w:p w14:paraId="11DC3605" w14:textId="77777777" w:rsidR="00776825" w:rsidRDefault="00776825" w:rsidP="004E736E">
            <w:pPr>
              <w:spacing w:line="276" w:lineRule="auto"/>
              <w:rPr>
                <w:rFonts w:ascii="Arial" w:hAnsi="Arial" w:cs="Arial"/>
                <w:color w:val="292526"/>
                <w:sz w:val="24"/>
                <w:szCs w:val="24"/>
                <w:lang w:val="en-US"/>
              </w:rPr>
            </w:pPr>
          </w:p>
        </w:tc>
      </w:tr>
      <w:tr w:rsidR="00776825" w14:paraId="4AAC71B6" w14:textId="77777777" w:rsidTr="005D135C">
        <w:tc>
          <w:tcPr>
            <w:tcW w:w="9016" w:type="dxa"/>
            <w:shd w:val="clear" w:color="auto" w:fill="D5DCE4" w:themeFill="text2" w:themeFillTint="33"/>
          </w:tcPr>
          <w:p w14:paraId="49210B1B"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5B98EE9" w14:textId="77329C34" w:rsidR="003B3F51" w:rsidRDefault="003B3F51" w:rsidP="004E736E">
            <w:pPr>
              <w:spacing w:line="276" w:lineRule="auto"/>
              <w:rPr>
                <w:rFonts w:ascii="Arial" w:hAnsi="Arial" w:cs="Arial"/>
                <w:color w:val="292526"/>
                <w:sz w:val="24"/>
                <w:szCs w:val="24"/>
                <w:lang w:val="en-US"/>
              </w:rPr>
            </w:pPr>
          </w:p>
        </w:tc>
      </w:tr>
      <w:tr w:rsidR="00776825" w14:paraId="2DBD5E57" w14:textId="77777777" w:rsidTr="005D135C">
        <w:trPr>
          <w:trHeight w:val="645"/>
        </w:trPr>
        <w:tc>
          <w:tcPr>
            <w:tcW w:w="9016" w:type="dxa"/>
          </w:tcPr>
          <w:p w14:paraId="549330A0" w14:textId="77777777" w:rsidR="00776825" w:rsidRDefault="00776825" w:rsidP="004E736E">
            <w:pPr>
              <w:spacing w:line="276" w:lineRule="auto"/>
              <w:rPr>
                <w:rFonts w:ascii="Arial" w:hAnsi="Arial" w:cs="Arial"/>
                <w:color w:val="292526"/>
                <w:sz w:val="24"/>
                <w:szCs w:val="24"/>
                <w:lang w:val="en-US"/>
              </w:rPr>
            </w:pPr>
          </w:p>
        </w:tc>
      </w:tr>
      <w:tr w:rsidR="00776825" w14:paraId="5DB94E3C" w14:textId="77777777" w:rsidTr="005D135C">
        <w:tc>
          <w:tcPr>
            <w:tcW w:w="9016" w:type="dxa"/>
            <w:shd w:val="clear" w:color="auto" w:fill="8496B0" w:themeFill="text2" w:themeFillTint="99"/>
          </w:tcPr>
          <w:p w14:paraId="779F62BE"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 xml:space="preserve">Staff recruitment procedures </w:t>
            </w:r>
          </w:p>
          <w:p w14:paraId="397BCECD" w14:textId="644182F6" w:rsidR="003B3F51" w:rsidRPr="00FA3BC5" w:rsidRDefault="003B3F51" w:rsidP="000276A4">
            <w:pPr>
              <w:spacing w:line="276" w:lineRule="auto"/>
              <w:rPr>
                <w:rFonts w:ascii="Arial" w:hAnsi="Arial" w:cs="Arial"/>
                <w:b/>
                <w:bCs/>
                <w:sz w:val="24"/>
                <w:szCs w:val="24"/>
              </w:rPr>
            </w:pPr>
          </w:p>
        </w:tc>
      </w:tr>
      <w:tr w:rsidR="00776825" w14:paraId="4A6291BC" w14:textId="77777777" w:rsidTr="005D135C">
        <w:tc>
          <w:tcPr>
            <w:tcW w:w="9016" w:type="dxa"/>
          </w:tcPr>
          <w:p w14:paraId="5298380F" w14:textId="77777777" w:rsidR="00776825" w:rsidRDefault="00776825" w:rsidP="004E736E">
            <w:pPr>
              <w:spacing w:line="276" w:lineRule="auto"/>
              <w:rPr>
                <w:rFonts w:ascii="Arial" w:hAnsi="Arial" w:cs="Arial"/>
                <w:sz w:val="24"/>
                <w:szCs w:val="24"/>
              </w:rPr>
            </w:pPr>
            <w:r w:rsidRPr="004C4478">
              <w:rPr>
                <w:rFonts w:ascii="Arial" w:hAnsi="Arial" w:cs="Arial"/>
                <w:sz w:val="24"/>
                <w:szCs w:val="24"/>
              </w:rPr>
              <w:lastRenderedPageBreak/>
              <w:t xml:space="preserve"> </w:t>
            </w:r>
            <w:r w:rsidRPr="000621C6">
              <w:rPr>
                <w:rFonts w:ascii="Arial" w:hAnsi="Arial" w:cs="Arial"/>
                <w:sz w:val="32"/>
                <w:szCs w:val="32"/>
              </w:rPr>
              <w:t xml:space="preserve">□ </w:t>
            </w:r>
            <w:r w:rsidRPr="000621C6">
              <w:rPr>
                <w:rFonts w:ascii="Arial" w:hAnsi="Arial" w:cs="Arial"/>
                <w:sz w:val="24"/>
                <w:szCs w:val="24"/>
              </w:rPr>
              <w:t>Safe and effective recruitment practices are in place to recruit staff in accordance with good practice and national safer recruitment guidance</w:t>
            </w:r>
            <w:r>
              <w:rPr>
                <w:rFonts w:ascii="Arial" w:hAnsi="Arial" w:cs="Arial"/>
                <w:sz w:val="24"/>
                <w:szCs w:val="24"/>
              </w:rPr>
              <w:t>.</w:t>
            </w:r>
          </w:p>
          <w:p w14:paraId="28FB43BE" w14:textId="74F4ACAE" w:rsidR="003B3F51" w:rsidRPr="004C4478" w:rsidRDefault="003B3F51" w:rsidP="004E736E">
            <w:pPr>
              <w:spacing w:line="276" w:lineRule="auto"/>
              <w:rPr>
                <w:rFonts w:ascii="Arial" w:hAnsi="Arial" w:cs="Arial"/>
                <w:color w:val="292526"/>
                <w:sz w:val="24"/>
                <w:szCs w:val="24"/>
                <w:lang w:val="en-US"/>
              </w:rPr>
            </w:pPr>
          </w:p>
        </w:tc>
      </w:tr>
      <w:tr w:rsidR="00776825" w14:paraId="6D05E399" w14:textId="77777777" w:rsidTr="005D135C">
        <w:tc>
          <w:tcPr>
            <w:tcW w:w="9016" w:type="dxa"/>
            <w:shd w:val="clear" w:color="auto" w:fill="D5DCE4" w:themeFill="text2" w:themeFillTint="33"/>
          </w:tcPr>
          <w:p w14:paraId="342DE721"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427DBE9A" w14:textId="40A6D258" w:rsidR="003B3F51" w:rsidRDefault="003B3F51" w:rsidP="004E736E">
            <w:pPr>
              <w:spacing w:line="276" w:lineRule="auto"/>
              <w:rPr>
                <w:rFonts w:ascii="Arial" w:hAnsi="Arial" w:cs="Arial"/>
                <w:color w:val="292526"/>
                <w:sz w:val="24"/>
                <w:szCs w:val="24"/>
                <w:lang w:val="en-US"/>
              </w:rPr>
            </w:pPr>
          </w:p>
        </w:tc>
      </w:tr>
      <w:tr w:rsidR="00776825" w14:paraId="190A0276" w14:textId="77777777" w:rsidTr="005D135C">
        <w:trPr>
          <w:trHeight w:val="645"/>
        </w:trPr>
        <w:tc>
          <w:tcPr>
            <w:tcW w:w="9016" w:type="dxa"/>
          </w:tcPr>
          <w:p w14:paraId="15F953A1" w14:textId="77777777" w:rsidR="00776825" w:rsidRDefault="00776825" w:rsidP="004E736E">
            <w:pPr>
              <w:spacing w:line="276" w:lineRule="auto"/>
              <w:rPr>
                <w:rFonts w:ascii="Arial" w:hAnsi="Arial" w:cs="Arial"/>
                <w:color w:val="292526"/>
                <w:sz w:val="24"/>
                <w:szCs w:val="24"/>
                <w:lang w:val="en-US"/>
              </w:rPr>
            </w:pPr>
          </w:p>
        </w:tc>
      </w:tr>
      <w:tr w:rsidR="00776825" w14:paraId="01BD50E1" w14:textId="77777777" w:rsidTr="005D135C">
        <w:tc>
          <w:tcPr>
            <w:tcW w:w="9016" w:type="dxa"/>
            <w:shd w:val="clear" w:color="auto" w:fill="D5DCE4" w:themeFill="text2" w:themeFillTint="33"/>
          </w:tcPr>
          <w:p w14:paraId="460ABAD7"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00D1A79" w14:textId="5C83C9AD" w:rsidR="003B3F51" w:rsidRDefault="003B3F51" w:rsidP="004E736E">
            <w:pPr>
              <w:spacing w:line="276" w:lineRule="auto"/>
              <w:rPr>
                <w:rFonts w:ascii="Arial" w:hAnsi="Arial" w:cs="Arial"/>
                <w:color w:val="292526"/>
                <w:sz w:val="24"/>
                <w:szCs w:val="24"/>
                <w:lang w:val="en-US"/>
              </w:rPr>
            </w:pPr>
          </w:p>
        </w:tc>
      </w:tr>
      <w:tr w:rsidR="00776825" w14:paraId="2EA7B441" w14:textId="77777777" w:rsidTr="005D135C">
        <w:trPr>
          <w:trHeight w:val="645"/>
        </w:trPr>
        <w:tc>
          <w:tcPr>
            <w:tcW w:w="9016" w:type="dxa"/>
          </w:tcPr>
          <w:p w14:paraId="56D46EB3" w14:textId="77777777" w:rsidR="00776825" w:rsidRDefault="00776825" w:rsidP="004E736E">
            <w:pPr>
              <w:spacing w:line="276" w:lineRule="auto"/>
              <w:rPr>
                <w:rFonts w:ascii="Arial" w:hAnsi="Arial" w:cs="Arial"/>
                <w:color w:val="292526"/>
                <w:sz w:val="24"/>
                <w:szCs w:val="24"/>
                <w:lang w:val="en-US"/>
              </w:rPr>
            </w:pPr>
          </w:p>
        </w:tc>
      </w:tr>
      <w:tr w:rsidR="00B5670E" w:rsidRPr="00FA3BC5" w14:paraId="1CEA0FF8" w14:textId="77777777" w:rsidTr="005D135C">
        <w:tc>
          <w:tcPr>
            <w:tcW w:w="9016" w:type="dxa"/>
            <w:shd w:val="clear" w:color="auto" w:fill="8496B0" w:themeFill="text2" w:themeFillTint="99"/>
          </w:tcPr>
          <w:p w14:paraId="58FA01EC" w14:textId="77777777" w:rsidR="00B5670E" w:rsidRDefault="00B5670E" w:rsidP="00EF47AB">
            <w:pPr>
              <w:spacing w:line="276" w:lineRule="auto"/>
              <w:rPr>
                <w:rFonts w:ascii="Arial" w:hAnsi="Arial" w:cs="Arial"/>
                <w:b/>
                <w:bCs/>
                <w:sz w:val="24"/>
                <w:szCs w:val="24"/>
              </w:rPr>
            </w:pPr>
            <w:r w:rsidRPr="00D8539C">
              <w:rPr>
                <w:rFonts w:ascii="Arial" w:hAnsi="Arial" w:cs="Arial"/>
                <w:b/>
                <w:bCs/>
                <w:sz w:val="24"/>
                <w:szCs w:val="24"/>
              </w:rPr>
              <w:t>The physical environment</w:t>
            </w:r>
          </w:p>
          <w:p w14:paraId="786D873C" w14:textId="5AE05322" w:rsidR="003B3F51" w:rsidRPr="00FA3BC5" w:rsidRDefault="003B3F51" w:rsidP="00EF47AB">
            <w:pPr>
              <w:spacing w:line="276" w:lineRule="auto"/>
              <w:rPr>
                <w:rFonts w:ascii="Arial" w:hAnsi="Arial" w:cs="Arial"/>
                <w:b/>
                <w:bCs/>
                <w:sz w:val="24"/>
                <w:szCs w:val="24"/>
              </w:rPr>
            </w:pPr>
          </w:p>
        </w:tc>
      </w:tr>
      <w:tr w:rsidR="00B5670E" w:rsidRPr="00D8539C" w14:paraId="5B808B75" w14:textId="77777777" w:rsidTr="005D135C">
        <w:tc>
          <w:tcPr>
            <w:tcW w:w="9016" w:type="dxa"/>
          </w:tcPr>
          <w:p w14:paraId="5A736AA5" w14:textId="77777777" w:rsidR="00B5670E" w:rsidRDefault="00B5670E" w:rsidP="00EF47AB">
            <w:pPr>
              <w:spacing w:line="276" w:lineRule="auto"/>
              <w:rPr>
                <w:rFonts w:ascii="Arial" w:hAnsi="Arial" w:cs="Arial"/>
                <w:sz w:val="24"/>
                <w:szCs w:val="24"/>
              </w:rPr>
            </w:pPr>
            <w:r w:rsidRPr="000621C6">
              <w:rPr>
                <w:rFonts w:ascii="Arial" w:hAnsi="Arial" w:cs="Arial"/>
                <w:color w:val="000000"/>
                <w:sz w:val="32"/>
                <w:szCs w:val="32"/>
              </w:rPr>
              <w:t xml:space="preserve">□ </w:t>
            </w:r>
            <w:r w:rsidRPr="00D8539C">
              <w:rPr>
                <w:rFonts w:ascii="Arial" w:hAnsi="Arial" w:cs="Arial"/>
                <w:sz w:val="24"/>
                <w:szCs w:val="24"/>
              </w:rPr>
              <w:t>The service is clean, tidy, welcoming and free from avoidable and intrusive noise and smells</w:t>
            </w:r>
            <w:r>
              <w:rPr>
                <w:rFonts w:ascii="Arial" w:hAnsi="Arial" w:cs="Arial"/>
                <w:sz w:val="24"/>
                <w:szCs w:val="24"/>
              </w:rPr>
              <w:t>.</w:t>
            </w:r>
            <w:r w:rsidRPr="00D8539C">
              <w:rPr>
                <w:rFonts w:ascii="Arial" w:hAnsi="Arial" w:cs="Arial"/>
                <w:sz w:val="24"/>
                <w:szCs w:val="24"/>
              </w:rPr>
              <w:t xml:space="preserve"> </w:t>
            </w:r>
          </w:p>
          <w:p w14:paraId="55F1CDDF" w14:textId="77777777" w:rsidR="003B3F51" w:rsidRPr="00D8539C" w:rsidRDefault="003B3F51" w:rsidP="00EF47AB">
            <w:pPr>
              <w:spacing w:line="276" w:lineRule="auto"/>
              <w:rPr>
                <w:rFonts w:ascii="Arial" w:hAnsi="Arial" w:cs="Arial"/>
                <w:sz w:val="24"/>
                <w:szCs w:val="24"/>
              </w:rPr>
            </w:pPr>
          </w:p>
          <w:p w14:paraId="4A02547B" w14:textId="77777777" w:rsidR="00B5670E" w:rsidRDefault="00B5670E" w:rsidP="00EF47AB">
            <w:pPr>
              <w:spacing w:line="276" w:lineRule="auto"/>
              <w:rPr>
                <w:rFonts w:ascii="Arial" w:hAnsi="Arial" w:cs="Arial"/>
                <w:sz w:val="24"/>
                <w:szCs w:val="24"/>
              </w:rPr>
            </w:pPr>
            <w:r w:rsidRPr="000621C6">
              <w:rPr>
                <w:rFonts w:ascii="Arial" w:hAnsi="Arial" w:cs="Arial"/>
                <w:color w:val="000000"/>
                <w:sz w:val="32"/>
                <w:szCs w:val="32"/>
              </w:rPr>
              <w:t xml:space="preserve">□ </w:t>
            </w:r>
            <w:r w:rsidRPr="00D8539C">
              <w:rPr>
                <w:rFonts w:ascii="Arial" w:hAnsi="Arial" w:cs="Arial"/>
                <w:sz w:val="24"/>
                <w:szCs w:val="24"/>
              </w:rPr>
              <w:t>The layout of the setting and quality of the furnishings and fixtures meets people’s needs and outcomes</w:t>
            </w:r>
            <w:r>
              <w:rPr>
                <w:rFonts w:ascii="Arial" w:hAnsi="Arial" w:cs="Arial"/>
                <w:sz w:val="24"/>
                <w:szCs w:val="24"/>
              </w:rPr>
              <w:t>.</w:t>
            </w:r>
          </w:p>
          <w:p w14:paraId="18CF15B5" w14:textId="6AE21F08" w:rsidR="003B3F51" w:rsidRPr="00D8539C" w:rsidRDefault="003B3F51" w:rsidP="00EF47AB">
            <w:pPr>
              <w:spacing w:line="276" w:lineRule="auto"/>
              <w:rPr>
                <w:rFonts w:ascii="Arial" w:hAnsi="Arial" w:cs="Arial"/>
                <w:sz w:val="24"/>
                <w:szCs w:val="24"/>
              </w:rPr>
            </w:pPr>
          </w:p>
        </w:tc>
      </w:tr>
      <w:tr w:rsidR="00B5670E" w14:paraId="6BC8984D" w14:textId="77777777" w:rsidTr="005D135C">
        <w:tc>
          <w:tcPr>
            <w:tcW w:w="9016" w:type="dxa"/>
            <w:shd w:val="clear" w:color="auto" w:fill="D5DCE4" w:themeFill="text2" w:themeFillTint="33"/>
          </w:tcPr>
          <w:p w14:paraId="1AC0D9F3" w14:textId="77777777" w:rsidR="00B5670E" w:rsidRDefault="00B5670E" w:rsidP="00EF47AB">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6D72E503" w14:textId="7FCD7462" w:rsidR="003B3F51" w:rsidRDefault="003B3F51" w:rsidP="00EF47AB">
            <w:pPr>
              <w:spacing w:line="276" w:lineRule="auto"/>
              <w:rPr>
                <w:rFonts w:ascii="Arial" w:hAnsi="Arial" w:cs="Arial"/>
                <w:color w:val="292526"/>
                <w:sz w:val="24"/>
                <w:szCs w:val="24"/>
                <w:lang w:val="en-US"/>
              </w:rPr>
            </w:pPr>
          </w:p>
        </w:tc>
      </w:tr>
      <w:tr w:rsidR="00B5670E" w:rsidRPr="00D8539C" w14:paraId="369E9C33" w14:textId="77777777" w:rsidTr="005D135C">
        <w:trPr>
          <w:trHeight w:val="645"/>
        </w:trPr>
        <w:tc>
          <w:tcPr>
            <w:tcW w:w="9016" w:type="dxa"/>
          </w:tcPr>
          <w:p w14:paraId="0987B7B0" w14:textId="77777777" w:rsidR="00B5670E" w:rsidRPr="00D8539C" w:rsidRDefault="00B5670E" w:rsidP="00EF47AB">
            <w:pPr>
              <w:spacing w:line="276" w:lineRule="auto"/>
              <w:rPr>
                <w:rFonts w:ascii="Arial" w:hAnsi="Arial" w:cs="Arial"/>
                <w:color w:val="292526"/>
                <w:sz w:val="24"/>
                <w:szCs w:val="24"/>
              </w:rPr>
            </w:pPr>
          </w:p>
        </w:tc>
      </w:tr>
      <w:tr w:rsidR="00B5670E" w14:paraId="5D28BBFB" w14:textId="77777777" w:rsidTr="005D135C">
        <w:tc>
          <w:tcPr>
            <w:tcW w:w="9016" w:type="dxa"/>
            <w:shd w:val="clear" w:color="auto" w:fill="D5DCE4" w:themeFill="text2" w:themeFillTint="33"/>
          </w:tcPr>
          <w:p w14:paraId="0EF74767" w14:textId="77777777" w:rsidR="00B5670E" w:rsidRDefault="00B5670E" w:rsidP="00EF47A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DDB3261" w14:textId="07F6C4D2" w:rsidR="003B3F51" w:rsidRDefault="003B3F51" w:rsidP="00EF47AB">
            <w:pPr>
              <w:spacing w:line="276" w:lineRule="auto"/>
              <w:rPr>
                <w:rFonts w:ascii="Arial" w:hAnsi="Arial" w:cs="Arial"/>
                <w:color w:val="292526"/>
                <w:sz w:val="24"/>
                <w:szCs w:val="24"/>
                <w:lang w:val="en-US"/>
              </w:rPr>
            </w:pPr>
          </w:p>
        </w:tc>
      </w:tr>
      <w:tr w:rsidR="00B5670E" w14:paraId="38F0E501" w14:textId="77777777" w:rsidTr="005D135C">
        <w:trPr>
          <w:trHeight w:val="645"/>
        </w:trPr>
        <w:tc>
          <w:tcPr>
            <w:tcW w:w="9016" w:type="dxa"/>
          </w:tcPr>
          <w:p w14:paraId="7EC0790D" w14:textId="77777777" w:rsidR="00B5670E" w:rsidRDefault="00B5670E" w:rsidP="00EF47AB">
            <w:pPr>
              <w:spacing w:line="276" w:lineRule="auto"/>
              <w:rPr>
                <w:rFonts w:ascii="Arial" w:hAnsi="Arial" w:cs="Arial"/>
                <w:color w:val="292526"/>
                <w:sz w:val="24"/>
                <w:szCs w:val="24"/>
                <w:lang w:val="en-US"/>
              </w:rPr>
            </w:pPr>
          </w:p>
        </w:tc>
      </w:tr>
      <w:tr w:rsidR="00776825" w14:paraId="0795C21D" w14:textId="77777777" w:rsidTr="005D135C">
        <w:tc>
          <w:tcPr>
            <w:tcW w:w="9016" w:type="dxa"/>
            <w:shd w:val="clear" w:color="auto" w:fill="8496B0" w:themeFill="text2" w:themeFillTint="99"/>
          </w:tcPr>
          <w:p w14:paraId="681C91D9"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Maintenance records for safety equipment</w:t>
            </w:r>
          </w:p>
          <w:p w14:paraId="72BAE951" w14:textId="47B06B04" w:rsidR="003B3F51" w:rsidRPr="00FA3BC5" w:rsidRDefault="003B3F51" w:rsidP="000276A4">
            <w:pPr>
              <w:spacing w:line="276" w:lineRule="auto"/>
              <w:rPr>
                <w:rFonts w:ascii="Arial" w:hAnsi="Arial" w:cs="Arial"/>
                <w:b/>
                <w:bCs/>
                <w:sz w:val="24"/>
                <w:szCs w:val="24"/>
              </w:rPr>
            </w:pPr>
          </w:p>
        </w:tc>
      </w:tr>
      <w:tr w:rsidR="00776825" w14:paraId="3ABEF3CC" w14:textId="77777777" w:rsidTr="005D135C">
        <w:tc>
          <w:tcPr>
            <w:tcW w:w="9016" w:type="dxa"/>
          </w:tcPr>
          <w:p w14:paraId="09BAF7C5" w14:textId="48BD0790" w:rsidR="00695C9B" w:rsidRDefault="00695C9B" w:rsidP="00695C9B">
            <w:pPr>
              <w:autoSpaceDE w:val="0"/>
              <w:autoSpaceDN w:val="0"/>
              <w:adjustRightInd w:val="0"/>
              <w:rPr>
                <w:rFonts w:ascii="Arial" w:hAnsi="Arial" w:cs="Arial"/>
                <w:color w:val="000000"/>
                <w:sz w:val="24"/>
                <w:szCs w:val="24"/>
              </w:rPr>
            </w:pPr>
            <w:r w:rsidRPr="000621C6">
              <w:rPr>
                <w:rFonts w:ascii="Arial" w:hAnsi="Arial" w:cs="Arial"/>
                <w:color w:val="000000"/>
                <w:sz w:val="32"/>
                <w:szCs w:val="32"/>
              </w:rPr>
              <w:t xml:space="preserve">□ </w:t>
            </w:r>
            <w:r w:rsidRPr="00F67AF1">
              <w:rPr>
                <w:rFonts w:ascii="Arial" w:hAnsi="Arial" w:cs="Arial"/>
                <w:sz w:val="24"/>
                <w:szCs w:val="24"/>
              </w:rPr>
              <w:t>People have access to appropriate equipment</w:t>
            </w:r>
            <w:r w:rsidR="00D43B74">
              <w:rPr>
                <w:rFonts w:ascii="Arial" w:hAnsi="Arial" w:cs="Arial"/>
                <w:sz w:val="24"/>
                <w:szCs w:val="24"/>
              </w:rPr>
              <w:t xml:space="preserve">, </w:t>
            </w:r>
            <w:r w:rsidRPr="00B840DC">
              <w:rPr>
                <w:rFonts w:ascii="Arial" w:hAnsi="Arial" w:cs="Arial"/>
                <w:sz w:val="24"/>
                <w:szCs w:val="24"/>
              </w:rPr>
              <w:t>including single use equipment</w:t>
            </w:r>
            <w:r w:rsidR="00D43B74">
              <w:rPr>
                <w:rFonts w:ascii="Arial" w:hAnsi="Arial" w:cs="Arial"/>
                <w:sz w:val="24"/>
                <w:szCs w:val="24"/>
              </w:rPr>
              <w:t>,</w:t>
            </w:r>
            <w:r>
              <w:rPr>
                <w:rFonts w:ascii="Arial" w:hAnsi="Arial" w:cs="Arial"/>
                <w:sz w:val="24"/>
                <w:szCs w:val="24"/>
              </w:rPr>
              <w:t xml:space="preserve"> </w:t>
            </w:r>
            <w:r w:rsidRPr="00F67AF1">
              <w:rPr>
                <w:rFonts w:ascii="Arial" w:hAnsi="Arial" w:cs="Arial"/>
                <w:sz w:val="24"/>
                <w:szCs w:val="24"/>
              </w:rPr>
              <w:t>which promotes their independence and comfort</w:t>
            </w:r>
            <w:r>
              <w:rPr>
                <w:rFonts w:ascii="Arial" w:hAnsi="Arial" w:cs="Arial"/>
                <w:sz w:val="24"/>
                <w:szCs w:val="24"/>
              </w:rPr>
              <w:t>.</w:t>
            </w:r>
            <w:r w:rsidRPr="000621C6">
              <w:rPr>
                <w:rFonts w:ascii="Tahoma" w:hAnsi="Tahoma" w:cs="Tahoma"/>
                <w:color w:val="000000"/>
                <w:sz w:val="23"/>
                <w:szCs w:val="23"/>
              </w:rPr>
              <w:t xml:space="preserve"> </w:t>
            </w:r>
            <w:r w:rsidR="00D43B74">
              <w:rPr>
                <w:rFonts w:ascii="Tahoma" w:hAnsi="Tahoma" w:cs="Tahoma"/>
                <w:color w:val="000000"/>
                <w:sz w:val="23"/>
                <w:szCs w:val="23"/>
              </w:rPr>
              <w:t xml:space="preserve"> </w:t>
            </w:r>
            <w:r w:rsidRPr="008B7813">
              <w:rPr>
                <w:rFonts w:ascii="Arial" w:hAnsi="Arial" w:cs="Arial"/>
                <w:color w:val="000000"/>
                <w:sz w:val="24"/>
                <w:szCs w:val="24"/>
              </w:rPr>
              <w:t xml:space="preserve">Where the equipment is </w:t>
            </w:r>
            <w:proofErr w:type="spellStart"/>
            <w:r w:rsidRPr="008B7813">
              <w:rPr>
                <w:rFonts w:ascii="Arial" w:hAnsi="Arial" w:cs="Arial"/>
                <w:color w:val="000000"/>
                <w:sz w:val="24"/>
                <w:szCs w:val="24"/>
              </w:rPr>
              <w:t>not</w:t>
            </w:r>
            <w:proofErr w:type="spellEnd"/>
            <w:r w:rsidRPr="008B7813">
              <w:rPr>
                <w:rFonts w:ascii="Arial" w:hAnsi="Arial" w:cs="Arial"/>
                <w:color w:val="000000"/>
                <w:sz w:val="24"/>
                <w:szCs w:val="24"/>
              </w:rPr>
              <w:t xml:space="preserve"> single use</w:t>
            </w:r>
            <w:r w:rsidR="00D43B74">
              <w:rPr>
                <w:rFonts w:ascii="Arial" w:hAnsi="Arial" w:cs="Arial"/>
                <w:color w:val="000000"/>
                <w:sz w:val="24"/>
                <w:szCs w:val="24"/>
              </w:rPr>
              <w:t>,</w:t>
            </w:r>
            <w:r w:rsidRPr="008B7813">
              <w:rPr>
                <w:rFonts w:ascii="Arial" w:hAnsi="Arial" w:cs="Arial"/>
                <w:color w:val="000000"/>
                <w:sz w:val="24"/>
                <w:szCs w:val="24"/>
              </w:rPr>
              <w:t xml:space="preserve"> this is cleaned between uses and stored securely. </w:t>
            </w:r>
          </w:p>
          <w:p w14:paraId="3C80869A" w14:textId="77777777" w:rsidR="003B3F51" w:rsidRPr="008B7813" w:rsidRDefault="003B3F51" w:rsidP="00695C9B">
            <w:pPr>
              <w:autoSpaceDE w:val="0"/>
              <w:autoSpaceDN w:val="0"/>
              <w:adjustRightInd w:val="0"/>
              <w:rPr>
                <w:rFonts w:ascii="Arial" w:hAnsi="Arial" w:cs="Arial"/>
                <w:sz w:val="24"/>
                <w:szCs w:val="24"/>
              </w:rPr>
            </w:pPr>
          </w:p>
          <w:p w14:paraId="64BFEDF9" w14:textId="16D7FB41" w:rsidR="00695C9B" w:rsidRDefault="00695C9B" w:rsidP="00695C9B">
            <w:pPr>
              <w:spacing w:line="276" w:lineRule="auto"/>
              <w:rPr>
                <w:rFonts w:ascii="Arial" w:hAnsi="Arial" w:cs="Arial"/>
                <w:sz w:val="24"/>
                <w:szCs w:val="24"/>
              </w:rPr>
            </w:pPr>
            <w:r w:rsidRPr="000621C6">
              <w:rPr>
                <w:rFonts w:ascii="Arial" w:hAnsi="Arial" w:cs="Arial"/>
                <w:sz w:val="32"/>
                <w:szCs w:val="32"/>
              </w:rPr>
              <w:t xml:space="preserve">□ </w:t>
            </w:r>
            <w:r w:rsidRPr="000621C6">
              <w:rPr>
                <w:rFonts w:ascii="Arial" w:hAnsi="Arial" w:cs="Arial"/>
                <w:sz w:val="24"/>
                <w:szCs w:val="24"/>
              </w:rPr>
              <w:t>Equipment is fit for purpose and there is a process for ensuring that all</w:t>
            </w:r>
            <w:r w:rsidR="00D43B74">
              <w:rPr>
                <w:rFonts w:ascii="Arial" w:hAnsi="Arial" w:cs="Arial"/>
                <w:sz w:val="24"/>
                <w:szCs w:val="24"/>
              </w:rPr>
              <w:t xml:space="preserve"> </w:t>
            </w:r>
            <w:r w:rsidRPr="000621C6">
              <w:rPr>
                <w:rFonts w:ascii="Arial" w:hAnsi="Arial" w:cs="Arial"/>
                <w:sz w:val="24"/>
                <w:szCs w:val="24"/>
              </w:rPr>
              <w:t>equipment is properly installed, used, maintained, tested, serviced and replaced</w:t>
            </w:r>
            <w:r>
              <w:rPr>
                <w:rFonts w:ascii="Arial" w:hAnsi="Arial" w:cs="Arial"/>
                <w:sz w:val="24"/>
                <w:szCs w:val="24"/>
              </w:rPr>
              <w:t>.</w:t>
            </w:r>
          </w:p>
          <w:p w14:paraId="2B9BEFEA" w14:textId="77777777" w:rsidR="003B3F51" w:rsidRPr="000621C6" w:rsidRDefault="003B3F51" w:rsidP="00695C9B">
            <w:pPr>
              <w:spacing w:line="276" w:lineRule="auto"/>
              <w:rPr>
                <w:rFonts w:ascii="Arial" w:hAnsi="Arial" w:cs="Arial"/>
                <w:sz w:val="24"/>
                <w:szCs w:val="24"/>
              </w:rPr>
            </w:pPr>
          </w:p>
          <w:p w14:paraId="32194625" w14:textId="77777777" w:rsidR="00695C9B" w:rsidRDefault="00695C9B" w:rsidP="00695C9B">
            <w:pPr>
              <w:autoSpaceDE w:val="0"/>
              <w:autoSpaceDN w:val="0"/>
              <w:adjustRightInd w:val="0"/>
              <w:rPr>
                <w:rFonts w:ascii="Arial" w:hAnsi="Arial" w:cs="Arial"/>
                <w:sz w:val="24"/>
                <w:szCs w:val="24"/>
              </w:rPr>
            </w:pPr>
            <w:r w:rsidRPr="000621C6">
              <w:rPr>
                <w:rFonts w:ascii="Arial" w:hAnsi="Arial" w:cs="Arial"/>
                <w:sz w:val="32"/>
                <w:szCs w:val="32"/>
              </w:rPr>
              <w:t xml:space="preserve">□ </w:t>
            </w:r>
            <w:r w:rsidRPr="00F67AF1">
              <w:rPr>
                <w:rFonts w:ascii="Arial" w:hAnsi="Arial" w:cs="Arial"/>
                <w:sz w:val="24"/>
                <w:szCs w:val="24"/>
              </w:rPr>
              <w:t>Staff are trained to use equipment</w:t>
            </w:r>
            <w:r>
              <w:rPr>
                <w:rFonts w:ascii="Arial" w:hAnsi="Arial" w:cs="Arial"/>
                <w:sz w:val="24"/>
                <w:szCs w:val="24"/>
              </w:rPr>
              <w:t>.</w:t>
            </w:r>
            <w:r w:rsidRPr="00F67AF1">
              <w:rPr>
                <w:rFonts w:ascii="Arial" w:hAnsi="Arial" w:cs="Arial"/>
                <w:sz w:val="24"/>
                <w:szCs w:val="24"/>
              </w:rPr>
              <w:t xml:space="preserve"> </w:t>
            </w:r>
          </w:p>
          <w:p w14:paraId="45868743" w14:textId="77777777" w:rsidR="003B3F51" w:rsidRDefault="003B3F51" w:rsidP="00695C9B">
            <w:pPr>
              <w:autoSpaceDE w:val="0"/>
              <w:autoSpaceDN w:val="0"/>
              <w:adjustRightInd w:val="0"/>
              <w:rPr>
                <w:rFonts w:ascii="Arial" w:hAnsi="Arial" w:cs="Arial"/>
                <w:sz w:val="24"/>
                <w:szCs w:val="24"/>
              </w:rPr>
            </w:pPr>
          </w:p>
          <w:p w14:paraId="30CB09E0" w14:textId="0E89571E" w:rsidR="00776825" w:rsidRDefault="00695C9B" w:rsidP="00695C9B">
            <w:pPr>
              <w:spacing w:line="276" w:lineRule="auto"/>
              <w:rPr>
                <w:rFonts w:ascii="Arial" w:hAnsi="Arial" w:cs="Arial"/>
                <w:sz w:val="24"/>
                <w:szCs w:val="24"/>
              </w:rPr>
            </w:pPr>
            <w:r w:rsidRPr="00B840DC">
              <w:rPr>
                <w:rFonts w:ascii="Arial" w:hAnsi="Arial" w:cs="Arial"/>
                <w:sz w:val="32"/>
                <w:szCs w:val="32"/>
              </w:rPr>
              <w:t xml:space="preserve">□ </w:t>
            </w:r>
            <w:r w:rsidRPr="00B840DC">
              <w:rPr>
                <w:rFonts w:ascii="Arial" w:hAnsi="Arial" w:cs="Arial"/>
                <w:sz w:val="24"/>
                <w:szCs w:val="24"/>
              </w:rPr>
              <w:t xml:space="preserve">The setting has relevant safety certificates including </w:t>
            </w:r>
            <w:r w:rsidR="00D43B74">
              <w:rPr>
                <w:rFonts w:ascii="Arial" w:hAnsi="Arial" w:cs="Arial"/>
                <w:sz w:val="24"/>
                <w:szCs w:val="24"/>
              </w:rPr>
              <w:t>g</w:t>
            </w:r>
            <w:r w:rsidRPr="00B840DC">
              <w:rPr>
                <w:rFonts w:ascii="Arial" w:hAnsi="Arial" w:cs="Arial"/>
                <w:sz w:val="24"/>
                <w:szCs w:val="24"/>
              </w:rPr>
              <w:t>as and water checks</w:t>
            </w:r>
            <w:r w:rsidR="00D43B74">
              <w:rPr>
                <w:rFonts w:ascii="Arial" w:hAnsi="Arial" w:cs="Arial"/>
                <w:sz w:val="24"/>
                <w:szCs w:val="24"/>
              </w:rPr>
              <w:t xml:space="preserve">, </w:t>
            </w:r>
            <w:r w:rsidRPr="00B840DC">
              <w:rPr>
                <w:rFonts w:ascii="Arial" w:hAnsi="Arial" w:cs="Arial"/>
                <w:sz w:val="24"/>
                <w:szCs w:val="24"/>
              </w:rPr>
              <w:t>and others as appropriate.</w:t>
            </w:r>
          </w:p>
          <w:p w14:paraId="7C05ACAB" w14:textId="77777777" w:rsidR="003B3F51" w:rsidRDefault="003B3F51" w:rsidP="00695C9B">
            <w:pPr>
              <w:spacing w:line="276" w:lineRule="auto"/>
              <w:rPr>
                <w:rFonts w:ascii="Arial" w:hAnsi="Arial" w:cs="Arial"/>
                <w:sz w:val="24"/>
                <w:szCs w:val="24"/>
              </w:rPr>
            </w:pPr>
          </w:p>
          <w:p w14:paraId="19206497" w14:textId="77777777" w:rsidR="00046648" w:rsidRDefault="00046648" w:rsidP="005D135C">
            <w:pPr>
              <w:rPr>
                <w:rFonts w:ascii="Arial" w:hAnsi="Arial" w:cs="Arial"/>
                <w:sz w:val="24"/>
                <w:szCs w:val="24"/>
              </w:rPr>
            </w:pPr>
            <w:r w:rsidRPr="00B840DC">
              <w:rPr>
                <w:rFonts w:ascii="Arial" w:hAnsi="Arial" w:cs="Arial"/>
                <w:sz w:val="32"/>
                <w:szCs w:val="32"/>
              </w:rPr>
              <w:lastRenderedPageBreak/>
              <w:t>□</w:t>
            </w:r>
            <w:r>
              <w:rPr>
                <w:rFonts w:ascii="Arial" w:hAnsi="Arial" w:cs="Arial"/>
                <w:sz w:val="32"/>
                <w:szCs w:val="32"/>
              </w:rPr>
              <w:t xml:space="preserve"> </w:t>
            </w:r>
            <w:r w:rsidRPr="00CF679E">
              <w:rPr>
                <w:rFonts w:ascii="Arial" w:hAnsi="Arial" w:cs="Arial"/>
                <w:sz w:val="24"/>
                <w:szCs w:val="24"/>
              </w:rPr>
              <w:t>Testing and maintenance of fire safety equipment and systems takes place and a fire risk assessment is in place.  Staff and people living in the service know what to do in the event of a fire, including information on those who need support to evacuate and how to do this safely.</w:t>
            </w:r>
          </w:p>
          <w:p w14:paraId="1744856A" w14:textId="54F63A04" w:rsidR="003B3F51" w:rsidRPr="005D135C" w:rsidRDefault="003B3F51" w:rsidP="005D135C">
            <w:pPr>
              <w:rPr>
                <w:rFonts w:ascii="Arial" w:hAnsi="Arial" w:cs="Arial"/>
                <w:sz w:val="24"/>
                <w:szCs w:val="24"/>
              </w:rPr>
            </w:pPr>
          </w:p>
        </w:tc>
      </w:tr>
      <w:tr w:rsidR="00776825" w14:paraId="514CB009" w14:textId="77777777" w:rsidTr="005D135C">
        <w:tc>
          <w:tcPr>
            <w:tcW w:w="9016" w:type="dxa"/>
            <w:shd w:val="clear" w:color="auto" w:fill="D5DCE4" w:themeFill="text2" w:themeFillTint="33"/>
          </w:tcPr>
          <w:p w14:paraId="782AA536"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p w14:paraId="4A9BAD1B" w14:textId="20E97173" w:rsidR="003B3F51" w:rsidRDefault="003B3F51" w:rsidP="004E736E">
            <w:pPr>
              <w:spacing w:line="276" w:lineRule="auto"/>
              <w:rPr>
                <w:rFonts w:ascii="Arial" w:hAnsi="Arial" w:cs="Arial"/>
                <w:color w:val="292526"/>
                <w:sz w:val="24"/>
                <w:szCs w:val="24"/>
                <w:lang w:val="en-US"/>
              </w:rPr>
            </w:pPr>
          </w:p>
        </w:tc>
      </w:tr>
      <w:tr w:rsidR="00776825" w14:paraId="500E2288" w14:textId="77777777" w:rsidTr="005D135C">
        <w:trPr>
          <w:trHeight w:val="645"/>
        </w:trPr>
        <w:tc>
          <w:tcPr>
            <w:tcW w:w="9016" w:type="dxa"/>
          </w:tcPr>
          <w:p w14:paraId="060A3133" w14:textId="77777777" w:rsidR="00776825" w:rsidRDefault="00776825" w:rsidP="004E736E">
            <w:pPr>
              <w:spacing w:line="276" w:lineRule="auto"/>
              <w:rPr>
                <w:rFonts w:ascii="Arial" w:hAnsi="Arial" w:cs="Arial"/>
                <w:color w:val="292526"/>
                <w:sz w:val="24"/>
                <w:szCs w:val="24"/>
                <w:lang w:val="en-US"/>
              </w:rPr>
            </w:pPr>
          </w:p>
        </w:tc>
      </w:tr>
      <w:tr w:rsidR="00776825" w14:paraId="0BECB145" w14:textId="77777777" w:rsidTr="005D135C">
        <w:tc>
          <w:tcPr>
            <w:tcW w:w="9016" w:type="dxa"/>
            <w:shd w:val="clear" w:color="auto" w:fill="D5DCE4" w:themeFill="text2" w:themeFillTint="33"/>
          </w:tcPr>
          <w:p w14:paraId="002F48BC"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494F8D4D" w14:textId="20EEE00F" w:rsidR="003B3F51" w:rsidRDefault="003B3F51" w:rsidP="004E736E">
            <w:pPr>
              <w:spacing w:line="276" w:lineRule="auto"/>
              <w:rPr>
                <w:rFonts w:ascii="Arial" w:hAnsi="Arial" w:cs="Arial"/>
                <w:color w:val="292526"/>
                <w:sz w:val="24"/>
                <w:szCs w:val="24"/>
                <w:lang w:val="en-US"/>
              </w:rPr>
            </w:pPr>
          </w:p>
        </w:tc>
      </w:tr>
      <w:tr w:rsidR="00776825" w14:paraId="0AA82857" w14:textId="77777777" w:rsidTr="005D135C">
        <w:trPr>
          <w:trHeight w:val="645"/>
        </w:trPr>
        <w:tc>
          <w:tcPr>
            <w:tcW w:w="9016" w:type="dxa"/>
          </w:tcPr>
          <w:p w14:paraId="125965EE" w14:textId="77777777" w:rsidR="00776825" w:rsidRDefault="00776825" w:rsidP="004E736E">
            <w:pPr>
              <w:spacing w:line="276" w:lineRule="auto"/>
              <w:rPr>
                <w:rFonts w:ascii="Arial" w:hAnsi="Arial" w:cs="Arial"/>
                <w:color w:val="292526"/>
                <w:sz w:val="24"/>
                <w:szCs w:val="24"/>
                <w:lang w:val="en-US"/>
              </w:rPr>
            </w:pPr>
          </w:p>
        </w:tc>
      </w:tr>
      <w:tr w:rsidR="00776825" w14:paraId="231DB040" w14:textId="77777777" w:rsidTr="005D135C">
        <w:tc>
          <w:tcPr>
            <w:tcW w:w="9016" w:type="dxa"/>
            <w:shd w:val="clear" w:color="auto" w:fill="8496B0" w:themeFill="text2" w:themeFillTint="99"/>
          </w:tcPr>
          <w:p w14:paraId="50D7D7EB" w14:textId="77777777" w:rsidR="00776825" w:rsidRDefault="00776825" w:rsidP="000276A4">
            <w:pPr>
              <w:spacing w:line="276" w:lineRule="auto"/>
              <w:rPr>
                <w:rFonts w:ascii="Arial" w:hAnsi="Arial" w:cs="Arial"/>
                <w:b/>
                <w:bCs/>
                <w:sz w:val="24"/>
                <w:szCs w:val="24"/>
              </w:rPr>
            </w:pPr>
            <w:bookmarkStart w:id="1" w:name="_Hlk79605084"/>
            <w:r w:rsidRPr="008B7813">
              <w:rPr>
                <w:rFonts w:ascii="Arial" w:hAnsi="Arial" w:cs="Arial"/>
                <w:b/>
                <w:bCs/>
                <w:sz w:val="24"/>
                <w:szCs w:val="24"/>
              </w:rPr>
              <w:t xml:space="preserve">Planned </w:t>
            </w:r>
            <w:r w:rsidR="00077945">
              <w:rPr>
                <w:rFonts w:ascii="Arial" w:hAnsi="Arial" w:cs="Arial"/>
                <w:b/>
                <w:bCs/>
                <w:sz w:val="24"/>
                <w:szCs w:val="24"/>
              </w:rPr>
              <w:t>c</w:t>
            </w:r>
            <w:r w:rsidRPr="008B7813">
              <w:rPr>
                <w:rFonts w:ascii="Arial" w:hAnsi="Arial" w:cs="Arial"/>
                <w:b/>
                <w:bCs/>
                <w:sz w:val="24"/>
                <w:szCs w:val="24"/>
              </w:rPr>
              <w:t xml:space="preserve">are and support </w:t>
            </w:r>
          </w:p>
          <w:p w14:paraId="70205304" w14:textId="45DFD6D1" w:rsidR="003B3F51" w:rsidRPr="00077945" w:rsidRDefault="003B3F51" w:rsidP="000276A4">
            <w:pPr>
              <w:spacing w:line="276" w:lineRule="auto"/>
              <w:rPr>
                <w:rFonts w:ascii="Arial" w:hAnsi="Arial" w:cs="Arial"/>
                <w:b/>
                <w:bCs/>
                <w:sz w:val="24"/>
                <w:szCs w:val="24"/>
              </w:rPr>
            </w:pPr>
          </w:p>
        </w:tc>
      </w:tr>
      <w:tr w:rsidR="00776825" w14:paraId="0E8842BA" w14:textId="77777777" w:rsidTr="005D135C">
        <w:tc>
          <w:tcPr>
            <w:tcW w:w="9016" w:type="dxa"/>
          </w:tcPr>
          <w:p w14:paraId="5D2C63CB" w14:textId="77777777" w:rsidR="003B3F51" w:rsidRDefault="00520A9E" w:rsidP="00520A9E">
            <w:pPr>
              <w:spacing w:line="276" w:lineRule="auto"/>
              <w:rPr>
                <w:rFonts w:ascii="Arial" w:hAnsi="Arial" w:cs="Arial"/>
                <w:sz w:val="24"/>
                <w:szCs w:val="24"/>
              </w:rPr>
            </w:pPr>
            <w:r w:rsidRPr="000621C6">
              <w:rPr>
                <w:rFonts w:ascii="Arial" w:hAnsi="Arial" w:cs="Arial"/>
                <w:sz w:val="32"/>
                <w:szCs w:val="32"/>
              </w:rPr>
              <w:t xml:space="preserve">□ </w:t>
            </w:r>
            <w:r w:rsidRPr="00134991">
              <w:rPr>
                <w:rFonts w:ascii="Arial" w:hAnsi="Arial" w:cs="Arial"/>
                <w:sz w:val="24"/>
                <w:szCs w:val="24"/>
              </w:rPr>
              <w:t xml:space="preserve">The personal plan is based on an ongoing comprehensive assessment of individual’s needs, strengths and is outcomes-focussed. </w:t>
            </w:r>
            <w:r w:rsidR="00077945">
              <w:rPr>
                <w:rFonts w:ascii="Arial" w:hAnsi="Arial" w:cs="Arial"/>
                <w:sz w:val="24"/>
                <w:szCs w:val="24"/>
              </w:rPr>
              <w:t xml:space="preserve"> </w:t>
            </w:r>
            <w:r w:rsidRPr="00134991">
              <w:rPr>
                <w:rFonts w:ascii="Arial" w:hAnsi="Arial" w:cs="Arial"/>
                <w:sz w:val="24"/>
                <w:szCs w:val="24"/>
              </w:rPr>
              <w:t>It is implemented, evaluated and reviewed, reflects the person’s changing needs and outlines the support required to maximise their quality of life in accordance with their wishes.</w:t>
            </w:r>
          </w:p>
          <w:p w14:paraId="57070C09" w14:textId="03833F9F" w:rsidR="00520A9E" w:rsidRPr="00134991" w:rsidRDefault="00520A9E" w:rsidP="00520A9E">
            <w:pPr>
              <w:spacing w:line="276" w:lineRule="auto"/>
              <w:rPr>
                <w:rFonts w:ascii="Arial" w:hAnsi="Arial" w:cs="Arial"/>
                <w:sz w:val="24"/>
                <w:szCs w:val="24"/>
              </w:rPr>
            </w:pPr>
            <w:r w:rsidRPr="00134991">
              <w:rPr>
                <w:sz w:val="24"/>
                <w:szCs w:val="24"/>
              </w:rPr>
              <w:t xml:space="preserve"> </w:t>
            </w:r>
          </w:p>
          <w:p w14:paraId="44659554" w14:textId="77777777" w:rsidR="00520A9E" w:rsidRDefault="00520A9E" w:rsidP="00520A9E">
            <w:pPr>
              <w:autoSpaceDE w:val="0"/>
              <w:autoSpaceDN w:val="0"/>
              <w:adjustRightInd w:val="0"/>
              <w:rPr>
                <w:rFonts w:ascii="Arial" w:hAnsi="Arial" w:cs="Arial"/>
                <w:sz w:val="24"/>
                <w:szCs w:val="24"/>
              </w:rPr>
            </w:pPr>
            <w:r w:rsidRPr="008B7813">
              <w:rPr>
                <w:rFonts w:ascii="Arial" w:hAnsi="Arial" w:cs="Arial"/>
                <w:sz w:val="32"/>
                <w:szCs w:val="32"/>
              </w:rPr>
              <w:t>□</w:t>
            </w:r>
            <w:r w:rsidRPr="00134991">
              <w:rPr>
                <w:rFonts w:ascii="Arial" w:hAnsi="Arial" w:cs="Arial"/>
                <w:sz w:val="24"/>
                <w:szCs w:val="24"/>
              </w:rPr>
              <w:t xml:space="preserve"> People are actively involved in their personal planning process and care is observed to be person centred and delivered in accordance with each person’s individual plan.</w:t>
            </w:r>
          </w:p>
          <w:p w14:paraId="30FE6D2C" w14:textId="77777777" w:rsidR="003B3F51" w:rsidRPr="00134991" w:rsidRDefault="003B3F51" w:rsidP="00520A9E">
            <w:pPr>
              <w:autoSpaceDE w:val="0"/>
              <w:autoSpaceDN w:val="0"/>
              <w:adjustRightInd w:val="0"/>
              <w:rPr>
                <w:rFonts w:ascii="Arial" w:hAnsi="Arial" w:cs="Arial"/>
                <w:sz w:val="24"/>
                <w:szCs w:val="24"/>
              </w:rPr>
            </w:pPr>
          </w:p>
          <w:p w14:paraId="746D3BC3" w14:textId="77777777" w:rsidR="00776825" w:rsidRDefault="00520A9E" w:rsidP="00520A9E">
            <w:pPr>
              <w:autoSpaceDE w:val="0"/>
              <w:autoSpaceDN w:val="0"/>
              <w:adjustRightInd w:val="0"/>
              <w:rPr>
                <w:rFonts w:ascii="Arial" w:hAnsi="Arial" w:cs="Arial"/>
                <w:sz w:val="24"/>
                <w:szCs w:val="24"/>
              </w:rPr>
            </w:pPr>
            <w:r w:rsidRPr="008B7813">
              <w:rPr>
                <w:rFonts w:ascii="Arial" w:hAnsi="Arial" w:cs="Arial"/>
                <w:sz w:val="32"/>
                <w:szCs w:val="32"/>
              </w:rPr>
              <w:t>□</w:t>
            </w:r>
            <w:r w:rsidRPr="00134991">
              <w:rPr>
                <w:rFonts w:ascii="Arial" w:hAnsi="Arial" w:cs="Arial"/>
                <w:sz w:val="24"/>
                <w:szCs w:val="24"/>
              </w:rPr>
              <w:t xml:space="preserve"> Personal plans are accessible to people and the staff providing their care and support, ensuring their needs and wishes are met.</w:t>
            </w:r>
          </w:p>
          <w:p w14:paraId="44FF3B07" w14:textId="6F4B0ECC" w:rsidR="003B3F51" w:rsidRPr="004C4478" w:rsidRDefault="003B3F51" w:rsidP="00520A9E">
            <w:pPr>
              <w:autoSpaceDE w:val="0"/>
              <w:autoSpaceDN w:val="0"/>
              <w:adjustRightInd w:val="0"/>
              <w:rPr>
                <w:rFonts w:ascii="Arial" w:hAnsi="Arial" w:cs="Arial"/>
                <w:color w:val="292526"/>
                <w:sz w:val="24"/>
                <w:szCs w:val="24"/>
                <w:lang w:val="en-US"/>
              </w:rPr>
            </w:pPr>
          </w:p>
        </w:tc>
      </w:tr>
      <w:tr w:rsidR="00776825" w14:paraId="4189F20B" w14:textId="77777777" w:rsidTr="005D135C">
        <w:tc>
          <w:tcPr>
            <w:tcW w:w="9016" w:type="dxa"/>
            <w:shd w:val="clear" w:color="auto" w:fill="D5DCE4" w:themeFill="text2" w:themeFillTint="33"/>
          </w:tcPr>
          <w:p w14:paraId="50336AEB" w14:textId="77777777" w:rsidR="00776825" w:rsidRDefault="00776825" w:rsidP="004E736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1C74A27A" w14:textId="36B2155B" w:rsidR="003B3F51" w:rsidRDefault="003B3F51" w:rsidP="004E736E">
            <w:pPr>
              <w:spacing w:line="276" w:lineRule="auto"/>
              <w:rPr>
                <w:rFonts w:ascii="Arial" w:hAnsi="Arial" w:cs="Arial"/>
                <w:color w:val="292526"/>
                <w:sz w:val="24"/>
                <w:szCs w:val="24"/>
                <w:lang w:val="en-US"/>
              </w:rPr>
            </w:pPr>
          </w:p>
        </w:tc>
      </w:tr>
      <w:tr w:rsidR="00776825" w14:paraId="72CAF6D3" w14:textId="77777777" w:rsidTr="005D135C">
        <w:trPr>
          <w:trHeight w:val="645"/>
        </w:trPr>
        <w:tc>
          <w:tcPr>
            <w:tcW w:w="9016" w:type="dxa"/>
          </w:tcPr>
          <w:p w14:paraId="64177406" w14:textId="77777777" w:rsidR="00776825" w:rsidRDefault="00776825" w:rsidP="004E736E">
            <w:pPr>
              <w:spacing w:line="276" w:lineRule="auto"/>
              <w:rPr>
                <w:rFonts w:ascii="Arial" w:hAnsi="Arial" w:cs="Arial"/>
                <w:color w:val="292526"/>
                <w:sz w:val="24"/>
                <w:szCs w:val="24"/>
                <w:lang w:val="en-US"/>
              </w:rPr>
            </w:pPr>
          </w:p>
        </w:tc>
      </w:tr>
      <w:tr w:rsidR="00776825" w14:paraId="193E186F" w14:textId="77777777" w:rsidTr="005D135C">
        <w:tc>
          <w:tcPr>
            <w:tcW w:w="9016" w:type="dxa"/>
            <w:shd w:val="clear" w:color="auto" w:fill="D5DCE4" w:themeFill="text2" w:themeFillTint="33"/>
          </w:tcPr>
          <w:p w14:paraId="239CDA2D" w14:textId="77777777" w:rsidR="00776825" w:rsidRDefault="00432EDB" w:rsidP="004E736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6F6BE506" w14:textId="721B3B0A" w:rsidR="003B3F51" w:rsidRDefault="003B3F51" w:rsidP="004E736E">
            <w:pPr>
              <w:spacing w:line="276" w:lineRule="auto"/>
              <w:rPr>
                <w:rFonts w:ascii="Arial" w:hAnsi="Arial" w:cs="Arial"/>
                <w:color w:val="292526"/>
                <w:sz w:val="24"/>
                <w:szCs w:val="24"/>
                <w:lang w:val="en-US"/>
              </w:rPr>
            </w:pPr>
          </w:p>
        </w:tc>
      </w:tr>
      <w:tr w:rsidR="00776825" w14:paraId="62D2ED28" w14:textId="77777777" w:rsidTr="005D135C">
        <w:trPr>
          <w:trHeight w:val="645"/>
        </w:trPr>
        <w:tc>
          <w:tcPr>
            <w:tcW w:w="9016" w:type="dxa"/>
          </w:tcPr>
          <w:p w14:paraId="7E3C1A89" w14:textId="77777777" w:rsidR="00776825" w:rsidRDefault="00776825" w:rsidP="004E736E">
            <w:pPr>
              <w:spacing w:line="276" w:lineRule="auto"/>
              <w:rPr>
                <w:rFonts w:ascii="Arial" w:hAnsi="Arial" w:cs="Arial"/>
                <w:color w:val="292526"/>
                <w:sz w:val="24"/>
                <w:szCs w:val="24"/>
                <w:lang w:val="en-US"/>
              </w:rPr>
            </w:pPr>
          </w:p>
        </w:tc>
      </w:tr>
      <w:bookmarkEnd w:id="1"/>
      <w:tr w:rsidR="00432EDB" w14:paraId="159C5B8E" w14:textId="77777777" w:rsidTr="005D135C">
        <w:tc>
          <w:tcPr>
            <w:tcW w:w="9016" w:type="dxa"/>
            <w:shd w:val="clear" w:color="auto" w:fill="8496B0" w:themeFill="text2" w:themeFillTint="99"/>
          </w:tcPr>
          <w:p w14:paraId="40AADE54" w14:textId="77777777" w:rsidR="00432EDB" w:rsidRDefault="00954594" w:rsidP="00ED79B4">
            <w:pPr>
              <w:pStyle w:val="NoSpacing"/>
              <w:rPr>
                <w:rFonts w:ascii="Arial" w:hAnsi="Arial" w:cs="Arial"/>
                <w:b/>
                <w:bCs/>
                <w:sz w:val="24"/>
                <w:szCs w:val="24"/>
              </w:rPr>
            </w:pPr>
            <w:r w:rsidRPr="00ED79B4">
              <w:rPr>
                <w:rFonts w:ascii="Arial" w:hAnsi="Arial" w:cs="Arial"/>
                <w:b/>
                <w:bCs/>
                <w:sz w:val="24"/>
                <w:szCs w:val="24"/>
              </w:rPr>
              <w:t xml:space="preserve">Management </w:t>
            </w:r>
            <w:r w:rsidR="00904D76" w:rsidRPr="00ED79B4">
              <w:rPr>
                <w:rFonts w:ascii="Arial" w:hAnsi="Arial" w:cs="Arial"/>
                <w:b/>
                <w:bCs/>
                <w:sz w:val="24"/>
                <w:szCs w:val="24"/>
              </w:rPr>
              <w:t>o</w:t>
            </w:r>
            <w:r w:rsidRPr="00ED79B4">
              <w:rPr>
                <w:rFonts w:ascii="Arial" w:hAnsi="Arial" w:cs="Arial"/>
                <w:b/>
                <w:bCs/>
                <w:sz w:val="24"/>
                <w:szCs w:val="24"/>
              </w:rPr>
              <w:t xml:space="preserve">versight and </w:t>
            </w:r>
            <w:r w:rsidR="00904D76" w:rsidRPr="00ED79B4">
              <w:rPr>
                <w:rFonts w:ascii="Arial" w:hAnsi="Arial" w:cs="Arial"/>
                <w:b/>
                <w:bCs/>
                <w:sz w:val="24"/>
                <w:szCs w:val="24"/>
              </w:rPr>
              <w:t>g</w:t>
            </w:r>
            <w:r w:rsidRPr="00ED79B4">
              <w:rPr>
                <w:rFonts w:ascii="Arial" w:hAnsi="Arial" w:cs="Arial"/>
                <w:b/>
                <w:bCs/>
                <w:sz w:val="24"/>
                <w:szCs w:val="24"/>
              </w:rPr>
              <w:t>overnance</w:t>
            </w:r>
          </w:p>
          <w:p w14:paraId="432C4D40" w14:textId="56D69A91" w:rsidR="003B3F51" w:rsidRPr="00ED79B4" w:rsidRDefault="003B3F51" w:rsidP="00ED79B4">
            <w:pPr>
              <w:pStyle w:val="NoSpacing"/>
              <w:rPr>
                <w:rFonts w:ascii="Arial" w:hAnsi="Arial" w:cs="Arial"/>
                <w:b/>
                <w:bCs/>
                <w:sz w:val="24"/>
                <w:szCs w:val="24"/>
              </w:rPr>
            </w:pPr>
          </w:p>
        </w:tc>
      </w:tr>
      <w:tr w:rsidR="00432EDB" w14:paraId="2432F6E4" w14:textId="77777777" w:rsidTr="005D135C">
        <w:tc>
          <w:tcPr>
            <w:tcW w:w="9016" w:type="dxa"/>
          </w:tcPr>
          <w:p w14:paraId="497BE5BF" w14:textId="77777777" w:rsidR="003B3F51" w:rsidRDefault="00432EDB" w:rsidP="003B3F51">
            <w:pPr>
              <w:pStyle w:val="NoSpacing"/>
              <w:rPr>
                <w:sz w:val="24"/>
                <w:szCs w:val="24"/>
                <w:lang w:eastAsia="en-GB"/>
              </w:rPr>
            </w:pPr>
            <w:r w:rsidRPr="004C4478">
              <w:t xml:space="preserve"> </w:t>
            </w:r>
            <w:r w:rsidR="00B668AC" w:rsidRPr="000621C6">
              <w:rPr>
                <w:sz w:val="32"/>
                <w:szCs w:val="32"/>
              </w:rPr>
              <w:t>□</w:t>
            </w:r>
            <w:r w:rsidR="00B668AC">
              <w:rPr>
                <w:sz w:val="32"/>
                <w:szCs w:val="32"/>
              </w:rPr>
              <w:t xml:space="preserve"> </w:t>
            </w:r>
            <w:r w:rsidR="00B668AC" w:rsidRPr="003B3F51">
              <w:rPr>
                <w:rFonts w:ascii="Arial" w:hAnsi="Arial" w:cs="Arial"/>
                <w:sz w:val="24"/>
                <w:szCs w:val="24"/>
                <w:lang w:eastAsia="en-GB"/>
              </w:rPr>
              <w:t>There are governance and oversight systems in place to identify risks and ensure appropriate action is taken to improve outcomes for people.  These include leaders’ behaviours which create the right environment for safe quality care.</w:t>
            </w:r>
            <w:r w:rsidR="00B668AC" w:rsidRPr="003B3F51">
              <w:rPr>
                <w:sz w:val="24"/>
                <w:szCs w:val="24"/>
                <w:lang w:eastAsia="en-GB"/>
              </w:rPr>
              <w:t xml:space="preserve"> </w:t>
            </w:r>
          </w:p>
          <w:p w14:paraId="7A3D7EB6" w14:textId="47EEE386" w:rsidR="003B3F51" w:rsidRPr="003B3F51" w:rsidRDefault="003B3F51" w:rsidP="003B3F51">
            <w:pPr>
              <w:pStyle w:val="NoSpacing"/>
              <w:rPr>
                <w:lang w:eastAsia="en-GB"/>
              </w:rPr>
            </w:pPr>
          </w:p>
        </w:tc>
      </w:tr>
      <w:tr w:rsidR="00432EDB" w14:paraId="0A885667" w14:textId="77777777" w:rsidTr="005D135C">
        <w:tc>
          <w:tcPr>
            <w:tcW w:w="9016" w:type="dxa"/>
            <w:shd w:val="clear" w:color="auto" w:fill="D5DCE4" w:themeFill="text2" w:themeFillTint="33"/>
          </w:tcPr>
          <w:p w14:paraId="115D1947" w14:textId="77777777" w:rsidR="00432EDB" w:rsidRDefault="00432EDB" w:rsidP="002831E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52365C86" w14:textId="68EA0FF5" w:rsidR="003B3F51" w:rsidRDefault="003B3F51" w:rsidP="002831E5">
            <w:pPr>
              <w:spacing w:line="276" w:lineRule="auto"/>
              <w:rPr>
                <w:rFonts w:ascii="Arial" w:hAnsi="Arial" w:cs="Arial"/>
                <w:color w:val="292526"/>
                <w:sz w:val="24"/>
                <w:szCs w:val="24"/>
                <w:lang w:val="en-US"/>
              </w:rPr>
            </w:pPr>
          </w:p>
        </w:tc>
      </w:tr>
      <w:tr w:rsidR="00432EDB" w14:paraId="36D21050" w14:textId="77777777" w:rsidTr="005D135C">
        <w:trPr>
          <w:trHeight w:val="645"/>
        </w:trPr>
        <w:tc>
          <w:tcPr>
            <w:tcW w:w="9016" w:type="dxa"/>
          </w:tcPr>
          <w:p w14:paraId="2B67591A" w14:textId="77777777" w:rsidR="00432EDB" w:rsidRDefault="00432EDB" w:rsidP="002831E5">
            <w:pPr>
              <w:spacing w:line="276" w:lineRule="auto"/>
              <w:rPr>
                <w:rFonts w:ascii="Arial" w:hAnsi="Arial" w:cs="Arial"/>
                <w:color w:val="292526"/>
                <w:sz w:val="24"/>
                <w:szCs w:val="24"/>
                <w:lang w:val="en-US"/>
              </w:rPr>
            </w:pPr>
          </w:p>
        </w:tc>
      </w:tr>
      <w:tr w:rsidR="00432EDB" w14:paraId="34A372FC" w14:textId="77777777" w:rsidTr="005D135C">
        <w:tc>
          <w:tcPr>
            <w:tcW w:w="9016" w:type="dxa"/>
            <w:shd w:val="clear" w:color="auto" w:fill="D5DCE4" w:themeFill="text2" w:themeFillTint="33"/>
          </w:tcPr>
          <w:p w14:paraId="244C5D93" w14:textId="77777777" w:rsidR="00432EDB" w:rsidRDefault="00432EDB" w:rsidP="002831E5">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3C8AD0C" w14:textId="76732A47" w:rsidR="003B3F51" w:rsidRDefault="003B3F51" w:rsidP="002831E5">
            <w:pPr>
              <w:spacing w:line="276" w:lineRule="auto"/>
              <w:rPr>
                <w:rFonts w:ascii="Arial" w:hAnsi="Arial" w:cs="Arial"/>
                <w:color w:val="292526"/>
                <w:sz w:val="24"/>
                <w:szCs w:val="24"/>
                <w:lang w:val="en-US"/>
              </w:rPr>
            </w:pPr>
          </w:p>
        </w:tc>
      </w:tr>
      <w:tr w:rsidR="00432EDB" w14:paraId="0E53A6BE" w14:textId="77777777" w:rsidTr="005D135C">
        <w:trPr>
          <w:trHeight w:val="645"/>
        </w:trPr>
        <w:tc>
          <w:tcPr>
            <w:tcW w:w="9016" w:type="dxa"/>
          </w:tcPr>
          <w:p w14:paraId="7D7F0E47" w14:textId="77777777" w:rsidR="00432EDB" w:rsidRDefault="00432EDB" w:rsidP="002831E5">
            <w:pPr>
              <w:spacing w:line="276" w:lineRule="auto"/>
              <w:rPr>
                <w:rFonts w:ascii="Arial" w:hAnsi="Arial" w:cs="Arial"/>
                <w:color w:val="292526"/>
                <w:sz w:val="24"/>
                <w:szCs w:val="24"/>
                <w:lang w:val="en-US"/>
              </w:rPr>
            </w:pPr>
          </w:p>
        </w:tc>
      </w:tr>
      <w:tr w:rsidR="005D135C" w14:paraId="55967A06" w14:textId="77777777" w:rsidTr="005D135C">
        <w:tc>
          <w:tcPr>
            <w:tcW w:w="9016" w:type="dxa"/>
            <w:shd w:val="clear" w:color="auto" w:fill="8496B0" w:themeFill="text2" w:themeFillTint="99"/>
          </w:tcPr>
          <w:p w14:paraId="658CB7CD" w14:textId="77777777" w:rsidR="005D135C" w:rsidRDefault="005D135C" w:rsidP="00ED79B4">
            <w:pPr>
              <w:pStyle w:val="NoSpacing"/>
              <w:rPr>
                <w:rFonts w:ascii="Arial" w:hAnsi="Arial" w:cs="Arial"/>
                <w:b/>
                <w:bCs/>
                <w:sz w:val="24"/>
                <w:szCs w:val="24"/>
              </w:rPr>
            </w:pPr>
            <w:r w:rsidRPr="00ED79B4">
              <w:rPr>
                <w:rFonts w:ascii="Arial" w:hAnsi="Arial" w:cs="Arial"/>
                <w:b/>
                <w:bCs/>
                <w:sz w:val="24"/>
                <w:szCs w:val="24"/>
              </w:rPr>
              <w:t>Safe staffing</w:t>
            </w:r>
          </w:p>
          <w:p w14:paraId="72FC56AF" w14:textId="3B29E4CC" w:rsidR="003B3F51" w:rsidRPr="00ED79B4" w:rsidRDefault="003B3F51" w:rsidP="00ED79B4">
            <w:pPr>
              <w:pStyle w:val="NoSpacing"/>
              <w:rPr>
                <w:rFonts w:ascii="Arial" w:hAnsi="Arial" w:cs="Arial"/>
                <w:b/>
                <w:bCs/>
                <w:sz w:val="24"/>
                <w:szCs w:val="24"/>
              </w:rPr>
            </w:pPr>
          </w:p>
        </w:tc>
      </w:tr>
      <w:tr w:rsidR="005D135C" w14:paraId="58E2B66F" w14:textId="77777777" w:rsidTr="005D135C">
        <w:tc>
          <w:tcPr>
            <w:tcW w:w="9016" w:type="dxa"/>
          </w:tcPr>
          <w:p w14:paraId="08D41B2A" w14:textId="77777777" w:rsidR="005D135C" w:rsidRPr="00BF290C" w:rsidRDefault="005D135C" w:rsidP="007464B4">
            <w:pPr>
              <w:rPr>
                <w:rFonts w:ascii="Arial" w:eastAsia="Times New Roman" w:hAnsi="Arial" w:cs="Arial"/>
                <w:kern w:val="24"/>
                <w:sz w:val="24"/>
                <w:szCs w:val="24"/>
                <w:lang w:eastAsia="en-GB"/>
              </w:rPr>
            </w:pPr>
            <w:r w:rsidRPr="004C4478">
              <w:rPr>
                <w:rFonts w:ascii="Arial" w:hAnsi="Arial" w:cs="Arial"/>
                <w:sz w:val="24"/>
                <w:szCs w:val="24"/>
              </w:rPr>
              <w:t xml:space="preserve"> </w:t>
            </w:r>
            <w:r w:rsidRPr="000621C6">
              <w:rPr>
                <w:rFonts w:ascii="Arial" w:hAnsi="Arial" w:cs="Arial"/>
                <w:sz w:val="32"/>
                <w:szCs w:val="32"/>
              </w:rPr>
              <w:t>□</w:t>
            </w:r>
            <w:r>
              <w:rPr>
                <w:rFonts w:ascii="Arial" w:hAnsi="Arial" w:cs="Arial"/>
                <w:sz w:val="32"/>
                <w:szCs w:val="32"/>
              </w:rPr>
              <w:t xml:space="preserve"> </w:t>
            </w:r>
            <w:r w:rsidRPr="00BF290C">
              <w:rPr>
                <w:rFonts w:ascii="Arial" w:eastAsia="Times New Roman" w:hAnsi="Arial" w:cs="Arial"/>
                <w:kern w:val="24"/>
                <w:sz w:val="24"/>
                <w:szCs w:val="24"/>
                <w:lang w:eastAsia="en-GB"/>
              </w:rPr>
              <w:t xml:space="preserve">The numbers, skill mix and deployment of staff are determined by an effective </w:t>
            </w:r>
          </w:p>
          <w:p w14:paraId="4C22CBB6" w14:textId="77777777" w:rsidR="005D135C" w:rsidRPr="00BF290C" w:rsidRDefault="005D135C" w:rsidP="007464B4">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 xml:space="preserve">process of continuous assessment featuring a range of measures and is </w:t>
            </w:r>
          </w:p>
          <w:p w14:paraId="1AAAF6AA" w14:textId="77777777" w:rsidR="005D135C" w:rsidRDefault="005D135C" w:rsidP="007464B4">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linked to quality assurance</w:t>
            </w:r>
            <w:r>
              <w:rPr>
                <w:rFonts w:ascii="Arial" w:eastAsia="Times New Roman" w:hAnsi="Arial" w:cs="Arial"/>
                <w:kern w:val="24"/>
                <w:sz w:val="24"/>
                <w:szCs w:val="24"/>
                <w:lang w:eastAsia="en-GB"/>
              </w:rPr>
              <w:t>.</w:t>
            </w:r>
          </w:p>
          <w:p w14:paraId="6DEDDA75" w14:textId="05B9CAAA" w:rsidR="003B3F51" w:rsidRPr="005D135C" w:rsidRDefault="003B3F51" w:rsidP="007464B4">
            <w:pPr>
              <w:rPr>
                <w:rFonts w:ascii="Arial" w:eastAsia="Times New Roman" w:hAnsi="Arial" w:cs="Arial"/>
                <w:kern w:val="24"/>
                <w:sz w:val="24"/>
                <w:szCs w:val="24"/>
                <w:lang w:eastAsia="en-GB"/>
              </w:rPr>
            </w:pPr>
          </w:p>
        </w:tc>
      </w:tr>
      <w:tr w:rsidR="005D135C" w14:paraId="4C13F1F6" w14:textId="77777777" w:rsidTr="005D135C">
        <w:tc>
          <w:tcPr>
            <w:tcW w:w="9016" w:type="dxa"/>
            <w:shd w:val="clear" w:color="auto" w:fill="D5DCE4" w:themeFill="text2" w:themeFillTint="33"/>
          </w:tcPr>
          <w:p w14:paraId="592158ED" w14:textId="77777777" w:rsidR="005D135C" w:rsidRDefault="005D135C" w:rsidP="007464B4">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0C7DAAF3" w14:textId="513B3B74" w:rsidR="003B3F51" w:rsidRDefault="003B3F51" w:rsidP="007464B4">
            <w:pPr>
              <w:spacing w:line="276" w:lineRule="auto"/>
              <w:rPr>
                <w:rFonts w:ascii="Arial" w:hAnsi="Arial" w:cs="Arial"/>
                <w:color w:val="292526"/>
                <w:sz w:val="24"/>
                <w:szCs w:val="24"/>
                <w:lang w:val="en-US"/>
              </w:rPr>
            </w:pPr>
          </w:p>
        </w:tc>
      </w:tr>
      <w:tr w:rsidR="005D135C" w14:paraId="20763BD8" w14:textId="77777777" w:rsidTr="005D135C">
        <w:trPr>
          <w:trHeight w:val="645"/>
        </w:trPr>
        <w:tc>
          <w:tcPr>
            <w:tcW w:w="9016" w:type="dxa"/>
          </w:tcPr>
          <w:p w14:paraId="3436415C" w14:textId="77777777" w:rsidR="005D135C" w:rsidRDefault="005D135C" w:rsidP="007464B4">
            <w:pPr>
              <w:spacing w:line="276" w:lineRule="auto"/>
              <w:rPr>
                <w:rFonts w:ascii="Arial" w:hAnsi="Arial" w:cs="Arial"/>
                <w:color w:val="292526"/>
                <w:sz w:val="24"/>
                <w:szCs w:val="24"/>
                <w:lang w:val="en-US"/>
              </w:rPr>
            </w:pPr>
          </w:p>
        </w:tc>
      </w:tr>
      <w:tr w:rsidR="005D135C" w14:paraId="76E110ED" w14:textId="77777777" w:rsidTr="005D135C">
        <w:tc>
          <w:tcPr>
            <w:tcW w:w="9016" w:type="dxa"/>
            <w:shd w:val="clear" w:color="auto" w:fill="D5DCE4" w:themeFill="text2" w:themeFillTint="33"/>
          </w:tcPr>
          <w:p w14:paraId="6DAD87B7" w14:textId="77777777" w:rsidR="005D135C" w:rsidRDefault="005D135C" w:rsidP="007464B4">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2E283A4" w14:textId="6864A6B5" w:rsidR="003B3F51" w:rsidRDefault="003B3F51" w:rsidP="007464B4">
            <w:pPr>
              <w:spacing w:line="276" w:lineRule="auto"/>
              <w:rPr>
                <w:rFonts w:ascii="Arial" w:hAnsi="Arial" w:cs="Arial"/>
                <w:color w:val="292526"/>
                <w:sz w:val="24"/>
                <w:szCs w:val="24"/>
                <w:lang w:val="en-US"/>
              </w:rPr>
            </w:pPr>
          </w:p>
        </w:tc>
      </w:tr>
      <w:tr w:rsidR="005D135C" w14:paraId="1F8DD772" w14:textId="77777777" w:rsidTr="005D135C">
        <w:trPr>
          <w:trHeight w:val="645"/>
        </w:trPr>
        <w:tc>
          <w:tcPr>
            <w:tcW w:w="9016" w:type="dxa"/>
          </w:tcPr>
          <w:p w14:paraId="33535919" w14:textId="77777777" w:rsidR="005D135C" w:rsidRDefault="005D135C" w:rsidP="007464B4">
            <w:pPr>
              <w:spacing w:line="276" w:lineRule="auto"/>
              <w:rPr>
                <w:rFonts w:ascii="Arial" w:hAnsi="Arial" w:cs="Arial"/>
                <w:color w:val="292526"/>
                <w:sz w:val="24"/>
                <w:szCs w:val="24"/>
                <w:lang w:val="en-US"/>
              </w:rPr>
            </w:pPr>
          </w:p>
        </w:tc>
      </w:tr>
    </w:tbl>
    <w:p w14:paraId="19E62C14" w14:textId="77777777" w:rsidR="005D135C" w:rsidRPr="000621C6" w:rsidRDefault="005D135C" w:rsidP="00933F83">
      <w:pPr>
        <w:spacing w:after="200" w:line="276" w:lineRule="auto"/>
      </w:pPr>
    </w:p>
    <w:sectPr w:rsidR="005D135C" w:rsidRPr="000621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19F01" w14:textId="77777777" w:rsidR="004C2B6A" w:rsidRDefault="004C2B6A" w:rsidP="00933F83">
      <w:pPr>
        <w:spacing w:after="0" w:line="240" w:lineRule="auto"/>
      </w:pPr>
      <w:r>
        <w:separator/>
      </w:r>
    </w:p>
  </w:endnote>
  <w:endnote w:type="continuationSeparator" w:id="0">
    <w:p w14:paraId="4512FC5B" w14:textId="77777777" w:rsidR="004C2B6A" w:rsidRDefault="004C2B6A" w:rsidP="00933F83">
      <w:pPr>
        <w:spacing w:after="0" w:line="240" w:lineRule="auto"/>
      </w:pPr>
      <w:r>
        <w:continuationSeparator/>
      </w:r>
    </w:p>
  </w:endnote>
  <w:endnote w:type="continuationNotice" w:id="1">
    <w:p w14:paraId="27D95DD4" w14:textId="77777777" w:rsidR="004C2B6A" w:rsidRDefault="004C2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838F8" w14:textId="77777777" w:rsidR="004C2B6A" w:rsidRDefault="004C2B6A" w:rsidP="00933F83">
      <w:pPr>
        <w:spacing w:after="0" w:line="240" w:lineRule="auto"/>
      </w:pPr>
      <w:r>
        <w:separator/>
      </w:r>
    </w:p>
  </w:footnote>
  <w:footnote w:type="continuationSeparator" w:id="0">
    <w:p w14:paraId="3F9A4EFC" w14:textId="77777777" w:rsidR="004C2B6A" w:rsidRDefault="004C2B6A" w:rsidP="00933F83">
      <w:pPr>
        <w:spacing w:after="0" w:line="240" w:lineRule="auto"/>
      </w:pPr>
      <w:r>
        <w:continuationSeparator/>
      </w:r>
    </w:p>
  </w:footnote>
  <w:footnote w:type="continuationNotice" w:id="1">
    <w:p w14:paraId="0A9310C8" w14:textId="77777777" w:rsidR="004C2B6A" w:rsidRDefault="004C2B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3"/>
    <w:rsid w:val="000123B2"/>
    <w:rsid w:val="00022721"/>
    <w:rsid w:val="00022CF6"/>
    <w:rsid w:val="000276A4"/>
    <w:rsid w:val="00037BC2"/>
    <w:rsid w:val="00046648"/>
    <w:rsid w:val="00051937"/>
    <w:rsid w:val="00077945"/>
    <w:rsid w:val="00093DE2"/>
    <w:rsid w:val="000A5243"/>
    <w:rsid w:val="000F77B3"/>
    <w:rsid w:val="001056B6"/>
    <w:rsid w:val="00130CCD"/>
    <w:rsid w:val="00144DD6"/>
    <w:rsid w:val="00145908"/>
    <w:rsid w:val="00146E2D"/>
    <w:rsid w:val="00154592"/>
    <w:rsid w:val="00156851"/>
    <w:rsid w:val="0017434D"/>
    <w:rsid w:val="00185493"/>
    <w:rsid w:val="00212F55"/>
    <w:rsid w:val="002154F2"/>
    <w:rsid w:val="002214A1"/>
    <w:rsid w:val="002259CD"/>
    <w:rsid w:val="00267D67"/>
    <w:rsid w:val="002A0410"/>
    <w:rsid w:val="002F26E3"/>
    <w:rsid w:val="002F4C4F"/>
    <w:rsid w:val="003144A7"/>
    <w:rsid w:val="003406D4"/>
    <w:rsid w:val="003B3F51"/>
    <w:rsid w:val="003C3312"/>
    <w:rsid w:val="003D1F48"/>
    <w:rsid w:val="00410369"/>
    <w:rsid w:val="00424640"/>
    <w:rsid w:val="00432EDB"/>
    <w:rsid w:val="00437946"/>
    <w:rsid w:val="0044651A"/>
    <w:rsid w:val="00453F53"/>
    <w:rsid w:val="00455E3F"/>
    <w:rsid w:val="00455FD4"/>
    <w:rsid w:val="0048053D"/>
    <w:rsid w:val="00485347"/>
    <w:rsid w:val="00497B25"/>
    <w:rsid w:val="004C2B6A"/>
    <w:rsid w:val="004C4478"/>
    <w:rsid w:val="004C4FD8"/>
    <w:rsid w:val="004D2601"/>
    <w:rsid w:val="00520A9E"/>
    <w:rsid w:val="005646FE"/>
    <w:rsid w:val="005B6758"/>
    <w:rsid w:val="005D135C"/>
    <w:rsid w:val="00600363"/>
    <w:rsid w:val="00611F7A"/>
    <w:rsid w:val="006365E8"/>
    <w:rsid w:val="00656989"/>
    <w:rsid w:val="00657605"/>
    <w:rsid w:val="006914E7"/>
    <w:rsid w:val="00692F31"/>
    <w:rsid w:val="00695C9B"/>
    <w:rsid w:val="006A7A8B"/>
    <w:rsid w:val="006C46A6"/>
    <w:rsid w:val="006E21B9"/>
    <w:rsid w:val="00700DEC"/>
    <w:rsid w:val="00705341"/>
    <w:rsid w:val="00707C15"/>
    <w:rsid w:val="00715981"/>
    <w:rsid w:val="0074767D"/>
    <w:rsid w:val="00776825"/>
    <w:rsid w:val="00776CE6"/>
    <w:rsid w:val="007A308F"/>
    <w:rsid w:val="007B276A"/>
    <w:rsid w:val="007C3F40"/>
    <w:rsid w:val="007E1BB8"/>
    <w:rsid w:val="007E4FEF"/>
    <w:rsid w:val="007E5FC8"/>
    <w:rsid w:val="00801896"/>
    <w:rsid w:val="00804790"/>
    <w:rsid w:val="0083562A"/>
    <w:rsid w:val="00846031"/>
    <w:rsid w:val="008B7813"/>
    <w:rsid w:val="008B78AD"/>
    <w:rsid w:val="008E0203"/>
    <w:rsid w:val="008E65AD"/>
    <w:rsid w:val="00904D76"/>
    <w:rsid w:val="00923112"/>
    <w:rsid w:val="00924B76"/>
    <w:rsid w:val="00933F83"/>
    <w:rsid w:val="009343E5"/>
    <w:rsid w:val="00945279"/>
    <w:rsid w:val="00953F95"/>
    <w:rsid w:val="00954594"/>
    <w:rsid w:val="0098512F"/>
    <w:rsid w:val="0099593B"/>
    <w:rsid w:val="009C25E7"/>
    <w:rsid w:val="009D65BF"/>
    <w:rsid w:val="009E27FA"/>
    <w:rsid w:val="00A04A22"/>
    <w:rsid w:val="00A13456"/>
    <w:rsid w:val="00A90441"/>
    <w:rsid w:val="00AB62F7"/>
    <w:rsid w:val="00AC0062"/>
    <w:rsid w:val="00AC0CF6"/>
    <w:rsid w:val="00B0191F"/>
    <w:rsid w:val="00B2635B"/>
    <w:rsid w:val="00B42BAF"/>
    <w:rsid w:val="00B5670E"/>
    <w:rsid w:val="00B668AC"/>
    <w:rsid w:val="00B72C28"/>
    <w:rsid w:val="00B81693"/>
    <w:rsid w:val="00B9159D"/>
    <w:rsid w:val="00B96E96"/>
    <w:rsid w:val="00BC1017"/>
    <w:rsid w:val="00BF7380"/>
    <w:rsid w:val="00C372DD"/>
    <w:rsid w:val="00C649AD"/>
    <w:rsid w:val="00C65C87"/>
    <w:rsid w:val="00CB37CF"/>
    <w:rsid w:val="00D017C6"/>
    <w:rsid w:val="00D43B74"/>
    <w:rsid w:val="00D52113"/>
    <w:rsid w:val="00D83731"/>
    <w:rsid w:val="00DB27B1"/>
    <w:rsid w:val="00DC5539"/>
    <w:rsid w:val="00DE424D"/>
    <w:rsid w:val="00E44482"/>
    <w:rsid w:val="00E72413"/>
    <w:rsid w:val="00E76E2E"/>
    <w:rsid w:val="00EA29BB"/>
    <w:rsid w:val="00EC0B0D"/>
    <w:rsid w:val="00ED79B4"/>
    <w:rsid w:val="00EF635B"/>
    <w:rsid w:val="00F11A8E"/>
    <w:rsid w:val="00F12B9A"/>
    <w:rsid w:val="00F25FD9"/>
    <w:rsid w:val="00F33830"/>
    <w:rsid w:val="00F656D7"/>
    <w:rsid w:val="00F871AE"/>
    <w:rsid w:val="00FA3BC5"/>
    <w:rsid w:val="00FB21D0"/>
    <w:rsid w:val="00FD6B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6996"/>
  <w15:chartTrackingRefBased/>
  <w15:docId w15:val="{BF580932-2182-4D17-9205-0C7D0B6F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3F83"/>
    <w:rPr>
      <w:sz w:val="16"/>
      <w:szCs w:val="16"/>
    </w:rPr>
  </w:style>
  <w:style w:type="paragraph" w:styleId="Header">
    <w:name w:val="header"/>
    <w:basedOn w:val="Normal"/>
    <w:link w:val="HeaderChar"/>
    <w:uiPriority w:val="99"/>
    <w:unhideWhenUsed/>
    <w:rsid w:val="00933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F83"/>
  </w:style>
  <w:style w:type="paragraph" w:styleId="Footer">
    <w:name w:val="footer"/>
    <w:basedOn w:val="Normal"/>
    <w:link w:val="FooterChar"/>
    <w:uiPriority w:val="99"/>
    <w:unhideWhenUsed/>
    <w:rsid w:val="00933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F83"/>
  </w:style>
  <w:style w:type="table" w:styleId="TableGrid">
    <w:name w:val="Table Grid"/>
    <w:basedOn w:val="TableNormal"/>
    <w:uiPriority w:val="39"/>
    <w:rsid w:val="00F1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6365E8"/>
    <w:pPr>
      <w:spacing w:line="240" w:lineRule="auto"/>
    </w:pPr>
    <w:rPr>
      <w:sz w:val="20"/>
      <w:szCs w:val="20"/>
    </w:rPr>
  </w:style>
  <w:style w:type="character" w:customStyle="1" w:styleId="CommentTextChar">
    <w:name w:val="Comment Text Char"/>
    <w:basedOn w:val="DefaultParagraphFont"/>
    <w:link w:val="CommentText"/>
    <w:uiPriority w:val="99"/>
    <w:semiHidden/>
    <w:rsid w:val="006365E8"/>
    <w:rPr>
      <w:sz w:val="20"/>
      <w:szCs w:val="20"/>
    </w:rPr>
  </w:style>
  <w:style w:type="paragraph" w:styleId="CommentSubject">
    <w:name w:val="annotation subject"/>
    <w:basedOn w:val="CommentText"/>
    <w:next w:val="CommentText"/>
    <w:link w:val="CommentSubjectChar"/>
    <w:uiPriority w:val="99"/>
    <w:semiHidden/>
    <w:unhideWhenUsed/>
    <w:rsid w:val="006365E8"/>
    <w:rPr>
      <w:b/>
      <w:bCs/>
    </w:rPr>
  </w:style>
  <w:style w:type="character" w:customStyle="1" w:styleId="CommentSubjectChar">
    <w:name w:val="Comment Subject Char"/>
    <w:basedOn w:val="CommentTextChar"/>
    <w:link w:val="CommentSubject"/>
    <w:uiPriority w:val="99"/>
    <w:semiHidden/>
    <w:rsid w:val="006365E8"/>
    <w:rPr>
      <w:b/>
      <w:bCs/>
      <w:sz w:val="20"/>
      <w:szCs w:val="20"/>
    </w:rPr>
  </w:style>
  <w:style w:type="paragraph" w:styleId="NoSpacing">
    <w:name w:val="No Spacing"/>
    <w:uiPriority w:val="1"/>
    <w:qFormat/>
    <w:rsid w:val="00ED7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46</AccountId>
        <AccountType/>
      </UserInfo>
      <UserInfo>
        <DisplayName>Lisa Maynard</DisplayName>
        <AccountId>45</AccountId>
        <AccountType/>
      </UserInfo>
      <UserInfo>
        <DisplayName>Martha Dalton</DisplayName>
        <AccountId>13</AccountId>
        <AccountType/>
      </UserInfo>
      <UserInfo>
        <DisplayName>Nicky Cronin</DisplayName>
        <AccountId>12</AccountId>
        <AccountType/>
      </UserInfo>
      <UserInfo>
        <DisplayName>Marie Paterson</DisplayName>
        <AccountId>83</AccountId>
        <AccountType/>
      </UserInfo>
    </SharedWithUsers>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2211A-0129-409D-A5BC-D6BA13A14DCC}">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customXml/itemProps2.xml><?xml version="1.0" encoding="utf-8"?>
<ds:datastoreItem xmlns:ds="http://schemas.openxmlformats.org/officeDocument/2006/customXml" ds:itemID="{7D0D4D15-C340-4CAF-A441-7BE8EEAF6203}">
  <ds:schemaRefs>
    <ds:schemaRef ds:uri="http://schemas.microsoft.com/sharepoint/v3/contenttype/forms"/>
  </ds:schemaRefs>
</ds:datastoreItem>
</file>

<file path=customXml/itemProps3.xml><?xml version="1.0" encoding="utf-8"?>
<ds:datastoreItem xmlns:ds="http://schemas.openxmlformats.org/officeDocument/2006/customXml" ds:itemID="{0C4A2CCD-B2E1-4524-A68F-D959328C069A}"/>
</file>

<file path=docProps/app.xml><?xml version="1.0" encoding="utf-8"?>
<Properties xmlns="http://schemas.openxmlformats.org/officeDocument/2006/extended-properties" xmlns:vt="http://schemas.openxmlformats.org/officeDocument/2006/docPropsVTypes">
  <Template>Normal</Template>
  <TotalTime>0</TotalTime>
  <Pages>10</Pages>
  <Words>1725</Words>
  <Characters>9834</Characters>
  <Application>Microsoft Office Word</Application>
  <DocSecurity>0</DocSecurity>
  <Lines>81</Lines>
  <Paragraphs>23</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Chelsea Cavanagh</cp:lastModifiedBy>
  <cp:revision>9</cp:revision>
  <dcterms:created xsi:type="dcterms:W3CDTF">2021-08-23T15:48:00Z</dcterms:created>
  <dcterms:modified xsi:type="dcterms:W3CDTF">2024-06-03T12:54:00Z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2021-08-23T15:48:15Z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c186ce26-2c97-42ab-872c-8de17dc04b9b</vt:lpwstr>
  </property>
  <property fmtid="{D5CDD505-2E9C-101B-9397-08002B2CF9AE}" pid="9" name="MSIP_Label_38e228a3-ecff-4e4d-93ab-0e4b258df221_ContentBits">
    <vt:lpwstr>3</vt:lpwstr>
  </property>
  <property fmtid="{D5CDD505-2E9C-101B-9397-08002B2CF9AE}" pid="10" name="MediaServiceImageTags">
    <vt:lpwstr/>
  </property>
</Properties>
</file>