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9C0B" w14:textId="77777777" w:rsidR="00B12C4B" w:rsidRDefault="00B12C4B" w:rsidP="006F1BFD">
      <w:pPr>
        <w:spacing w:after="24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</w:p>
    <w:p w14:paraId="6E72B996" w14:textId="2241562C" w:rsidR="006F1BFD" w:rsidRPr="00300138" w:rsidRDefault="006F1BFD" w:rsidP="006F1BFD">
      <w:pPr>
        <w:spacing w:after="240"/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</w:pPr>
      <w:r w:rsidRPr="00300138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Serious Incident Review Part Two: Reflective Learning Review</w:t>
      </w:r>
    </w:p>
    <w:tbl>
      <w:tblPr>
        <w:tblStyle w:val="TableGrid1"/>
        <w:tblW w:w="15026" w:type="dxa"/>
        <w:tblInd w:w="-577" w:type="dxa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568"/>
        <w:gridCol w:w="2299"/>
        <w:gridCol w:w="2750"/>
        <w:gridCol w:w="1642"/>
        <w:gridCol w:w="1761"/>
        <w:gridCol w:w="1914"/>
        <w:gridCol w:w="221"/>
        <w:gridCol w:w="803"/>
        <w:gridCol w:w="1022"/>
        <w:gridCol w:w="2046"/>
      </w:tblGrid>
      <w:tr w:rsidR="006F1BFD" w14:paraId="05A5C040" w14:textId="77777777" w:rsidTr="00382840">
        <w:trPr>
          <w:trHeight w:val="567"/>
        </w:trPr>
        <w:tc>
          <w:tcPr>
            <w:tcW w:w="568" w:type="dxa"/>
            <w:vMerge w:val="restart"/>
            <w:tcBorders>
              <w:top w:val="single" w:sz="8" w:space="0" w:color="1F3864" w:themeColor="accent1" w:themeShade="80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246A01C" w14:textId="77777777" w:rsidR="006F1BFD" w:rsidRPr="009979DD" w:rsidRDefault="006F1BFD" w:rsidP="00382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4458" w:type="dxa"/>
            <w:gridSpan w:val="9"/>
            <w:tcBorders>
              <w:top w:val="single" w:sz="8" w:space="0" w:color="1F3864" w:themeColor="accent1" w:themeShade="80"/>
              <w:left w:val="single" w:sz="8" w:space="0" w:color="B4C6E7" w:themeColor="accent1" w:themeTint="66"/>
              <w:bottom w:val="single" w:sz="8" w:space="0" w:color="B4C6E7" w:themeColor="accent1" w:themeTint="66"/>
            </w:tcBorders>
            <w:shd w:val="clear" w:color="auto" w:fill="D9E2F3" w:themeFill="accent1" w:themeFillTint="33"/>
          </w:tcPr>
          <w:p w14:paraId="2A792C50" w14:textId="77777777" w:rsidR="006F1BFD" w:rsidRDefault="006F1BFD" w:rsidP="00382840">
            <w:pPr>
              <w:rPr>
                <w:rFonts w:ascii="Arial" w:hAnsi="Arial" w:cs="Arial"/>
              </w:rPr>
            </w:pPr>
            <w:r w:rsidRPr="10FDCA6E">
              <w:rPr>
                <w:rFonts w:ascii="Arial" w:hAnsi="Arial" w:cs="Arial"/>
                <w:b/>
                <w:bCs/>
              </w:rPr>
              <w:t>Summary of approach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1C5586">
              <w:rPr>
                <w:rFonts w:ascii="Arial" w:hAnsi="Arial" w:cs="Arial"/>
                <w:sz w:val="20"/>
                <w:szCs w:val="20"/>
              </w:rPr>
              <w:t>Outline who led the review, how you ensure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C5586">
              <w:rPr>
                <w:rFonts w:ascii="Arial" w:hAnsi="Arial" w:cs="Arial"/>
                <w:sz w:val="20"/>
                <w:szCs w:val="20"/>
              </w:rPr>
              <w:t xml:space="preserve"> objectivity,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1C5586">
              <w:rPr>
                <w:rFonts w:ascii="Arial" w:hAnsi="Arial" w:cs="Arial"/>
                <w:sz w:val="20"/>
                <w:szCs w:val="20"/>
              </w:rPr>
              <w:t xml:space="preserve"> documents and processes you review</w:t>
            </w:r>
            <w:r>
              <w:rPr>
                <w:rFonts w:ascii="Arial" w:hAnsi="Arial" w:cs="Arial"/>
                <w:sz w:val="20"/>
                <w:szCs w:val="20"/>
              </w:rPr>
              <w:t>ed and the initials and job role of anyone who contributed to the review.</w:t>
            </w:r>
          </w:p>
        </w:tc>
      </w:tr>
      <w:tr w:rsidR="006F1BFD" w14:paraId="7259CF9F" w14:textId="77777777" w:rsidTr="00382840">
        <w:tc>
          <w:tcPr>
            <w:tcW w:w="568" w:type="dxa"/>
            <w:vMerge/>
          </w:tcPr>
          <w:p w14:paraId="42CCF9CB" w14:textId="77777777" w:rsidR="006F1BFD" w:rsidRDefault="006F1BFD" w:rsidP="003828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58" w:type="dxa"/>
            <w:gridSpan w:val="9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1F3864" w:themeColor="accent1" w:themeShade="80"/>
            </w:tcBorders>
          </w:tcPr>
          <w:p w14:paraId="4C97B078" w14:textId="77777777" w:rsidR="006F1BFD" w:rsidRPr="10FDCA6E" w:rsidRDefault="006F1BFD" w:rsidP="0038284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F1BFD" w:rsidRPr="0026049C" w14:paraId="633A2A29" w14:textId="77777777" w:rsidTr="00382840">
        <w:trPr>
          <w:trHeight w:hRule="exact" w:val="567"/>
        </w:trPr>
        <w:tc>
          <w:tcPr>
            <w:tcW w:w="568" w:type="dxa"/>
            <w:tcBorders>
              <w:top w:val="single" w:sz="8" w:space="0" w:color="1F3864" w:themeColor="accent1" w:themeShade="80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A7EF368" w14:textId="77777777" w:rsidR="006F1BFD" w:rsidRPr="2E4B7BB5" w:rsidRDefault="006F1BFD" w:rsidP="00382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4458" w:type="dxa"/>
            <w:gridSpan w:val="9"/>
            <w:tcBorders>
              <w:top w:val="single" w:sz="8" w:space="0" w:color="1F3864" w:themeColor="accent1" w:themeShade="80"/>
              <w:left w:val="single" w:sz="8" w:space="0" w:color="B4C6E7" w:themeColor="accent1" w:themeTint="66"/>
              <w:bottom w:val="single" w:sz="8" w:space="0" w:color="B4C6E7" w:themeColor="accent1" w:themeTint="66"/>
            </w:tcBorders>
            <w:shd w:val="clear" w:color="auto" w:fill="D9E2F3" w:themeFill="accent1" w:themeFillTint="33"/>
          </w:tcPr>
          <w:p w14:paraId="734CC54E" w14:textId="77777777" w:rsidR="006F1BFD" w:rsidRPr="2E4B7BB5" w:rsidRDefault="006F1BFD" w:rsidP="00382840">
            <w:pPr>
              <w:rPr>
                <w:rFonts w:ascii="Arial" w:hAnsi="Arial" w:cs="Arial"/>
                <w:b/>
                <w:bCs/>
              </w:rPr>
            </w:pPr>
            <w:r w:rsidRPr="00D32B32">
              <w:rPr>
                <w:rFonts w:ascii="Arial" w:hAnsi="Arial" w:cs="Arial"/>
                <w:b/>
                <w:bCs/>
              </w:rPr>
              <w:t xml:space="preserve">Learning </w:t>
            </w:r>
            <w:r>
              <w:rPr>
                <w:rFonts w:ascii="Arial" w:hAnsi="Arial" w:cs="Arial"/>
                <w:b/>
                <w:bCs/>
              </w:rPr>
              <w:t>Summary:</w:t>
            </w:r>
            <w:r w:rsidRPr="2E4B7BB5">
              <w:rPr>
                <w:rFonts w:ascii="Arial" w:hAnsi="Arial" w:cs="Arial"/>
              </w:rPr>
              <w:t xml:space="preserve"> Using a SMART approach</w:t>
            </w:r>
            <w:r>
              <w:rPr>
                <w:rFonts w:ascii="Arial" w:hAnsi="Arial" w:cs="Arial"/>
              </w:rPr>
              <w:t>,</w:t>
            </w:r>
            <w:r w:rsidRPr="2E4B7BB5">
              <w:rPr>
                <w:rFonts w:ascii="Arial" w:hAnsi="Arial" w:cs="Arial"/>
              </w:rPr>
              <w:t xml:space="preserve"> this section should capture the </w:t>
            </w:r>
            <w:r w:rsidRPr="4AA5CA21">
              <w:rPr>
                <w:rFonts w:ascii="Arial" w:hAnsi="Arial" w:cs="Arial"/>
              </w:rPr>
              <w:t>considerations</w:t>
            </w:r>
            <w:r w:rsidRPr="2E4B7BB5">
              <w:rPr>
                <w:rFonts w:ascii="Arial" w:hAnsi="Arial" w:cs="Arial"/>
              </w:rPr>
              <w:t xml:space="preserve"> identified in the</w:t>
            </w:r>
            <w:r>
              <w:rPr>
                <w:rFonts w:ascii="Arial" w:hAnsi="Arial" w:cs="Arial"/>
              </w:rPr>
              <w:t xml:space="preserve"> case examination and any wider </w:t>
            </w:r>
            <w:r w:rsidRPr="2E4B7BB5">
              <w:rPr>
                <w:rFonts w:ascii="Arial" w:hAnsi="Arial" w:cs="Arial"/>
              </w:rPr>
              <w:t>issues</w:t>
            </w:r>
            <w:r>
              <w:rPr>
                <w:rFonts w:ascii="Arial" w:hAnsi="Arial" w:cs="Arial"/>
              </w:rPr>
              <w:t xml:space="preserve"> or </w:t>
            </w:r>
            <w:r w:rsidRPr="2E4B7BB5">
              <w:rPr>
                <w:rFonts w:ascii="Arial" w:hAnsi="Arial" w:cs="Arial"/>
              </w:rPr>
              <w:t>learning points</w:t>
            </w:r>
            <w:r>
              <w:rPr>
                <w:rFonts w:ascii="Arial" w:hAnsi="Arial" w:cs="Arial"/>
              </w:rPr>
              <w:t>.</w:t>
            </w:r>
          </w:p>
        </w:tc>
      </w:tr>
      <w:tr w:rsidR="006F1BFD" w:rsidRPr="007B19C1" w14:paraId="17CFF92E" w14:textId="77777777" w:rsidTr="00382840">
        <w:trPr>
          <w:trHeight w:hRule="exact" w:val="566"/>
        </w:trPr>
        <w:tc>
          <w:tcPr>
            <w:tcW w:w="2867" w:type="dxa"/>
            <w:gridSpan w:val="2"/>
            <w:tcBorders>
              <w:top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vAlign w:val="center"/>
          </w:tcPr>
          <w:p w14:paraId="4970453B" w14:textId="77777777" w:rsidR="006F1BFD" w:rsidRPr="00965533" w:rsidRDefault="006F1BFD" w:rsidP="0038284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965533">
              <w:rPr>
                <w:rFonts w:ascii="Arial" w:hAnsi="Arial" w:cs="Arial"/>
                <w:b/>
                <w:bCs/>
              </w:rPr>
              <w:t>Identified Learning Point</w:t>
            </w:r>
          </w:p>
        </w:tc>
        <w:tc>
          <w:tcPr>
            <w:tcW w:w="2750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vAlign w:val="center"/>
          </w:tcPr>
          <w:p w14:paraId="731CB635" w14:textId="77777777" w:rsidR="006F1BFD" w:rsidRPr="00965533" w:rsidRDefault="006F1BFD" w:rsidP="0038284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965533">
              <w:rPr>
                <w:rFonts w:ascii="Arial" w:hAnsi="Arial" w:cs="Arial"/>
                <w:b/>
                <w:bCs/>
              </w:rPr>
              <w:t>Contributing or Causal Factors</w:t>
            </w:r>
          </w:p>
        </w:tc>
        <w:tc>
          <w:tcPr>
            <w:tcW w:w="3403" w:type="dxa"/>
            <w:gridSpan w:val="2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vAlign w:val="center"/>
          </w:tcPr>
          <w:p w14:paraId="2F86FDED" w14:textId="77777777" w:rsidR="006F1BFD" w:rsidRPr="00965533" w:rsidRDefault="006F1BFD" w:rsidP="0038284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965533">
              <w:rPr>
                <w:rFonts w:ascii="Arial" w:hAnsi="Arial" w:cs="Arial"/>
                <w:b/>
                <w:bCs/>
              </w:rPr>
              <w:t>Proposed Action</w:t>
            </w:r>
          </w:p>
        </w:tc>
        <w:tc>
          <w:tcPr>
            <w:tcW w:w="1914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vAlign w:val="center"/>
          </w:tcPr>
          <w:p w14:paraId="68C82B83" w14:textId="77777777" w:rsidR="006F1BFD" w:rsidRPr="00965533" w:rsidRDefault="006F1BFD" w:rsidP="0038284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965533">
              <w:rPr>
                <w:rFonts w:ascii="Arial" w:hAnsi="Arial" w:cs="Arial"/>
                <w:b/>
                <w:bCs/>
              </w:rPr>
              <w:t>By whom</w:t>
            </w:r>
          </w:p>
        </w:tc>
        <w:tc>
          <w:tcPr>
            <w:tcW w:w="2046" w:type="dxa"/>
            <w:gridSpan w:val="3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</w:tcBorders>
            <w:vAlign w:val="center"/>
          </w:tcPr>
          <w:p w14:paraId="623A2631" w14:textId="77777777" w:rsidR="006F1BFD" w:rsidRPr="00965533" w:rsidRDefault="006F1BFD" w:rsidP="0038284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965533">
              <w:rPr>
                <w:rFonts w:ascii="Arial" w:hAnsi="Arial" w:cs="Arial"/>
                <w:b/>
                <w:bCs/>
              </w:rPr>
              <w:t>By when</w:t>
            </w:r>
          </w:p>
        </w:tc>
        <w:tc>
          <w:tcPr>
            <w:tcW w:w="2046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</w:tcBorders>
            <w:vAlign w:val="center"/>
          </w:tcPr>
          <w:p w14:paraId="6BD80B54" w14:textId="77777777" w:rsidR="006F1BFD" w:rsidRPr="00965533" w:rsidRDefault="006F1BFD" w:rsidP="0038284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965533">
              <w:rPr>
                <w:rFonts w:ascii="Arial" w:hAnsi="Arial" w:cs="Arial"/>
                <w:b/>
                <w:bCs/>
              </w:rPr>
              <w:t xml:space="preserve">Outcome </w:t>
            </w:r>
          </w:p>
          <w:p w14:paraId="5A377413" w14:textId="77777777" w:rsidR="006F1BFD" w:rsidRPr="00965533" w:rsidRDefault="006F1BFD" w:rsidP="0038284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96553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965533">
              <w:rPr>
                <w:rFonts w:ascii="Arial" w:hAnsi="Arial" w:cs="Arial"/>
                <w:b/>
                <w:bCs/>
                <w:sz w:val="18"/>
                <w:szCs w:val="18"/>
              </w:rPr>
              <w:t>When known)</w:t>
            </w:r>
          </w:p>
          <w:p w14:paraId="1C6CDFBC" w14:textId="77777777" w:rsidR="006F1BFD" w:rsidRPr="00965533" w:rsidRDefault="006F1BFD" w:rsidP="00382840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BFD" w14:paraId="3947D9A8" w14:textId="77777777" w:rsidTr="00382840">
        <w:trPr>
          <w:trHeight w:hRule="exact" w:val="284"/>
        </w:trPr>
        <w:tc>
          <w:tcPr>
            <w:tcW w:w="2867" w:type="dxa"/>
            <w:gridSpan w:val="2"/>
            <w:tcBorders>
              <w:top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209710EF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5E7175A4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2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41BB0618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3EE5A7AD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3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</w:tcBorders>
          </w:tcPr>
          <w:p w14:paraId="0B5E7357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</w:tcBorders>
          </w:tcPr>
          <w:p w14:paraId="417B7BC4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</w:tr>
      <w:tr w:rsidR="006F1BFD" w14:paraId="287653F7" w14:textId="77777777" w:rsidTr="00382840">
        <w:trPr>
          <w:trHeight w:hRule="exact" w:val="284"/>
        </w:trPr>
        <w:tc>
          <w:tcPr>
            <w:tcW w:w="2867" w:type="dxa"/>
            <w:gridSpan w:val="2"/>
            <w:tcBorders>
              <w:top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1475D880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07FF7182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2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6DB234E2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68A3A5D4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3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</w:tcBorders>
          </w:tcPr>
          <w:p w14:paraId="691DAD39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</w:tcBorders>
          </w:tcPr>
          <w:p w14:paraId="328B6389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</w:tr>
      <w:tr w:rsidR="006F1BFD" w14:paraId="53CA5560" w14:textId="77777777" w:rsidTr="00382840">
        <w:trPr>
          <w:trHeight w:hRule="exact" w:val="284"/>
        </w:trPr>
        <w:tc>
          <w:tcPr>
            <w:tcW w:w="2867" w:type="dxa"/>
            <w:gridSpan w:val="2"/>
            <w:tcBorders>
              <w:top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5E7FF25C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6D81A622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2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21CF6A14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</w:tcPr>
          <w:p w14:paraId="2D254155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3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</w:tcBorders>
          </w:tcPr>
          <w:p w14:paraId="094818F9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</w:tcBorders>
          </w:tcPr>
          <w:p w14:paraId="2DF2B9B0" w14:textId="77777777" w:rsidR="006F1BFD" w:rsidRDefault="006F1BFD" w:rsidP="00382840">
            <w:pPr>
              <w:rPr>
                <w:rFonts w:ascii="Arial" w:hAnsi="Arial" w:cs="Arial"/>
              </w:rPr>
            </w:pPr>
          </w:p>
        </w:tc>
      </w:tr>
      <w:tr w:rsidR="006F1BFD" w14:paraId="63A3A8BF" w14:textId="77777777" w:rsidTr="00382840">
        <w:trPr>
          <w:trHeight w:hRule="exact" w:val="340"/>
        </w:trPr>
        <w:tc>
          <w:tcPr>
            <w:tcW w:w="568" w:type="dxa"/>
            <w:tcBorders>
              <w:top w:val="single" w:sz="8" w:space="0" w:color="1F3864" w:themeColor="accent1" w:themeShade="80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43A25CF" w14:textId="77777777" w:rsidR="006F1BFD" w:rsidRPr="005539A0" w:rsidRDefault="006F1BFD" w:rsidP="003828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Pr="005539A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458" w:type="dxa"/>
            <w:gridSpan w:val="9"/>
            <w:tcBorders>
              <w:top w:val="single" w:sz="8" w:space="0" w:color="1F3864" w:themeColor="accent1" w:themeShade="80"/>
              <w:left w:val="single" w:sz="8" w:space="0" w:color="B4C6E7" w:themeColor="accent1" w:themeTint="66"/>
              <w:bottom w:val="single" w:sz="8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14:paraId="15C93930" w14:textId="77777777" w:rsidR="006F1BFD" w:rsidRPr="00117115" w:rsidRDefault="006F1BFD" w:rsidP="00382840">
            <w:pPr>
              <w:rPr>
                <w:rFonts w:ascii="Arial" w:hAnsi="Arial" w:cs="Arial"/>
              </w:rPr>
            </w:pPr>
            <w:r w:rsidRPr="005539A0">
              <w:rPr>
                <w:rFonts w:ascii="Arial" w:hAnsi="Arial" w:cs="Arial"/>
                <w:b/>
                <w:bCs/>
              </w:rPr>
              <w:t>Good Practice</w:t>
            </w:r>
          </w:p>
        </w:tc>
      </w:tr>
      <w:tr w:rsidR="006F1BFD" w:rsidRPr="007B19C1" w14:paraId="46FD0A30" w14:textId="77777777" w:rsidTr="00382840">
        <w:tc>
          <w:tcPr>
            <w:tcW w:w="7259" w:type="dxa"/>
            <w:gridSpan w:val="4"/>
            <w:tcBorders>
              <w:top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vAlign w:val="center"/>
          </w:tcPr>
          <w:p w14:paraId="188D9E13" w14:textId="77777777" w:rsidR="006F1BFD" w:rsidRPr="007B19C1" w:rsidRDefault="006F1BFD" w:rsidP="00382840">
            <w:pPr>
              <w:pStyle w:val="NoSpacing"/>
              <w:jc w:val="center"/>
              <w:rPr>
                <w:rFonts w:ascii="Arial" w:hAnsi="Arial" w:cs="Arial"/>
              </w:rPr>
            </w:pPr>
            <w:r w:rsidRPr="007B19C1">
              <w:rPr>
                <w:rFonts w:ascii="Arial" w:hAnsi="Arial" w:cs="Arial"/>
              </w:rPr>
              <w:t>Despite a serious incident occurring, note any innovative or sector leading</w:t>
            </w:r>
            <w:r>
              <w:rPr>
                <w:rFonts w:ascii="Arial" w:hAnsi="Arial" w:cs="Arial"/>
              </w:rPr>
              <w:t xml:space="preserve"> </w:t>
            </w:r>
            <w:r w:rsidRPr="007B19C1">
              <w:rPr>
                <w:rFonts w:ascii="Arial" w:hAnsi="Arial" w:cs="Arial"/>
              </w:rPr>
              <w:t>practice</w:t>
            </w:r>
            <w:r>
              <w:rPr>
                <w:rFonts w:ascii="Arial" w:hAnsi="Arial" w:cs="Arial"/>
              </w:rPr>
              <w:t xml:space="preserve"> identified</w:t>
            </w:r>
            <w:r w:rsidRPr="007B19C1">
              <w:rPr>
                <w:rFonts w:ascii="Arial" w:hAnsi="Arial" w:cs="Arial"/>
              </w:rPr>
              <w:t xml:space="preserve">, over and above </w:t>
            </w:r>
            <w:r>
              <w:rPr>
                <w:rFonts w:ascii="Arial" w:hAnsi="Arial" w:cs="Arial"/>
              </w:rPr>
              <w:t>n</w:t>
            </w:r>
            <w:r w:rsidRPr="00260183">
              <w:rPr>
                <w:rFonts w:ascii="Arial" w:eastAsia="Times New Roman" w:hAnsi="Arial" w:cs="Arial"/>
              </w:rPr>
              <w:t xml:space="preserve">ational </w:t>
            </w:r>
            <w:r>
              <w:rPr>
                <w:rFonts w:ascii="Arial" w:eastAsia="Times New Roman" w:hAnsi="Arial" w:cs="Arial"/>
              </w:rPr>
              <w:t>o</w:t>
            </w:r>
            <w:r w:rsidRPr="00260183">
              <w:rPr>
                <w:rFonts w:ascii="Arial" w:eastAsia="Times New Roman" w:hAnsi="Arial" w:cs="Arial"/>
              </w:rPr>
              <w:t xml:space="preserve">utcomes and </w:t>
            </w:r>
            <w:r>
              <w:rPr>
                <w:rFonts w:ascii="Arial" w:eastAsia="Times New Roman" w:hAnsi="Arial" w:cs="Arial"/>
              </w:rPr>
              <w:t>s</w:t>
            </w:r>
            <w:r w:rsidRPr="00260183">
              <w:rPr>
                <w:rFonts w:ascii="Arial" w:eastAsia="Times New Roman" w:hAnsi="Arial" w:cs="Arial"/>
              </w:rPr>
              <w:t>tandards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896" w:type="dxa"/>
            <w:gridSpan w:val="3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vAlign w:val="center"/>
          </w:tcPr>
          <w:p w14:paraId="0BF60DF5" w14:textId="77777777" w:rsidR="006F1BFD" w:rsidRPr="007B19C1" w:rsidRDefault="006F1BFD" w:rsidP="00382840">
            <w:pPr>
              <w:pStyle w:val="NoSpacing"/>
              <w:jc w:val="center"/>
              <w:rPr>
                <w:rFonts w:ascii="Arial" w:hAnsi="Arial" w:cs="Arial"/>
              </w:rPr>
            </w:pPr>
            <w:r w:rsidRPr="007B19C1">
              <w:rPr>
                <w:rFonts w:ascii="Arial" w:hAnsi="Arial" w:cs="Arial"/>
              </w:rPr>
              <w:t>How will the good practice be highlighted and shared?</w:t>
            </w:r>
          </w:p>
        </w:tc>
        <w:tc>
          <w:tcPr>
            <w:tcW w:w="803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vAlign w:val="center"/>
          </w:tcPr>
          <w:p w14:paraId="79821551" w14:textId="77777777" w:rsidR="006F1BFD" w:rsidRPr="007B19C1" w:rsidRDefault="006F1BFD" w:rsidP="00382840">
            <w:pPr>
              <w:pStyle w:val="NoSpacing"/>
              <w:jc w:val="center"/>
              <w:rPr>
                <w:rFonts w:ascii="Arial" w:hAnsi="Arial" w:cs="Arial"/>
              </w:rPr>
            </w:pPr>
            <w:r w:rsidRPr="007B19C1">
              <w:rPr>
                <w:rFonts w:ascii="Arial" w:hAnsi="Arial" w:cs="Arial"/>
              </w:rPr>
              <w:t>By whom</w:t>
            </w:r>
          </w:p>
        </w:tc>
        <w:tc>
          <w:tcPr>
            <w:tcW w:w="3068" w:type="dxa"/>
            <w:gridSpan w:val="2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B4C6E7" w:themeColor="accent1" w:themeTint="66"/>
            </w:tcBorders>
            <w:vAlign w:val="center"/>
          </w:tcPr>
          <w:p w14:paraId="0E78AFCD" w14:textId="77777777" w:rsidR="006F1BFD" w:rsidRPr="007B19C1" w:rsidRDefault="006F1BFD" w:rsidP="00382840">
            <w:pPr>
              <w:pStyle w:val="NoSpacing"/>
              <w:jc w:val="center"/>
              <w:rPr>
                <w:rFonts w:ascii="Arial" w:hAnsi="Arial" w:cs="Arial"/>
              </w:rPr>
            </w:pPr>
            <w:r w:rsidRPr="21C2A93A">
              <w:rPr>
                <w:rFonts w:ascii="Arial" w:hAnsi="Arial" w:cs="Arial"/>
              </w:rPr>
              <w:t>By when</w:t>
            </w:r>
          </w:p>
        </w:tc>
      </w:tr>
      <w:tr w:rsidR="006F1BFD" w14:paraId="372CEDB3" w14:textId="77777777" w:rsidTr="00382840">
        <w:tc>
          <w:tcPr>
            <w:tcW w:w="7259" w:type="dxa"/>
            <w:gridSpan w:val="4"/>
            <w:tcBorders>
              <w:top w:val="single" w:sz="8" w:space="0" w:color="B4C6E7" w:themeColor="accent1" w:themeTint="66"/>
              <w:bottom w:val="single" w:sz="8" w:space="0" w:color="1F3864" w:themeColor="accent1" w:themeShade="80"/>
              <w:right w:val="single" w:sz="8" w:space="0" w:color="B4C6E7" w:themeColor="accent1" w:themeTint="66"/>
            </w:tcBorders>
          </w:tcPr>
          <w:p w14:paraId="747CAE8C" w14:textId="77777777" w:rsidR="006F1BFD" w:rsidRDefault="006F1BFD" w:rsidP="00382840"/>
        </w:tc>
        <w:tc>
          <w:tcPr>
            <w:tcW w:w="3896" w:type="dxa"/>
            <w:gridSpan w:val="3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1F3864" w:themeColor="accent1" w:themeShade="80"/>
              <w:right w:val="single" w:sz="8" w:space="0" w:color="B4C6E7" w:themeColor="accent1" w:themeTint="66"/>
            </w:tcBorders>
          </w:tcPr>
          <w:p w14:paraId="6E412C44" w14:textId="77777777" w:rsidR="006F1BFD" w:rsidRDefault="006F1BFD" w:rsidP="00382840"/>
        </w:tc>
        <w:tc>
          <w:tcPr>
            <w:tcW w:w="803" w:type="dxa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1F3864" w:themeColor="accent1" w:themeShade="80"/>
              <w:right w:val="single" w:sz="8" w:space="0" w:color="B4C6E7" w:themeColor="accent1" w:themeTint="66"/>
            </w:tcBorders>
          </w:tcPr>
          <w:p w14:paraId="554C0CD6" w14:textId="77777777" w:rsidR="006F1BFD" w:rsidRDefault="006F1BFD" w:rsidP="00382840"/>
        </w:tc>
        <w:tc>
          <w:tcPr>
            <w:tcW w:w="3068" w:type="dxa"/>
            <w:gridSpan w:val="2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1F3864" w:themeColor="accent1" w:themeShade="80"/>
            </w:tcBorders>
          </w:tcPr>
          <w:p w14:paraId="61954961" w14:textId="77777777" w:rsidR="006F1BFD" w:rsidRDefault="006F1BFD" w:rsidP="00382840"/>
        </w:tc>
      </w:tr>
      <w:tr w:rsidR="006F1BFD" w:rsidRPr="00AD66D9" w14:paraId="1D3E3DC9" w14:textId="77777777" w:rsidTr="00382840">
        <w:trPr>
          <w:trHeight w:val="454"/>
        </w:trPr>
        <w:tc>
          <w:tcPr>
            <w:tcW w:w="568" w:type="dxa"/>
            <w:tcBorders>
              <w:top w:val="single" w:sz="8" w:space="0" w:color="1F3864" w:themeColor="accent1" w:themeShade="80"/>
              <w:left w:val="single" w:sz="8" w:space="0" w:color="1F3864" w:themeColor="accent1" w:themeShade="80"/>
              <w:bottom w:val="single" w:sz="8" w:space="0" w:color="B4C6E7" w:themeColor="accent1" w:themeTint="66"/>
              <w:right w:val="single" w:sz="8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1A7AF3D" w14:textId="77777777" w:rsidR="006F1BFD" w:rsidRPr="00AD66D9" w:rsidRDefault="006F1BFD" w:rsidP="003828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458" w:type="dxa"/>
            <w:gridSpan w:val="9"/>
            <w:tcBorders>
              <w:top w:val="single" w:sz="8" w:space="0" w:color="1F3864" w:themeColor="accent1" w:themeShade="80"/>
              <w:left w:val="single" w:sz="8" w:space="0" w:color="B4C6E7" w:themeColor="accent1" w:themeTint="66"/>
              <w:bottom w:val="single" w:sz="8" w:space="0" w:color="B4C6E7" w:themeColor="accent1" w:themeTint="66"/>
              <w:right w:val="single" w:sz="8" w:space="0" w:color="1F3864" w:themeColor="accent1" w:themeShade="80"/>
            </w:tcBorders>
            <w:shd w:val="clear" w:color="auto" w:fill="D9E2F3" w:themeFill="accent1" w:themeFillTint="33"/>
            <w:vAlign w:val="center"/>
          </w:tcPr>
          <w:p w14:paraId="28FA8E61" w14:textId="77777777" w:rsidR="006F1BFD" w:rsidRPr="007B19C1" w:rsidRDefault="006F1BFD" w:rsidP="00382840">
            <w:pPr>
              <w:pStyle w:val="NoSpacing"/>
              <w:rPr>
                <w:rFonts w:ascii="Arial" w:hAnsi="Arial" w:cs="Arial"/>
              </w:rPr>
            </w:pPr>
            <w:r w:rsidRPr="007B19C1">
              <w:rPr>
                <w:rFonts w:ascii="Arial" w:hAnsi="Arial" w:cs="Arial"/>
                <w:b/>
                <w:bCs/>
              </w:rPr>
              <w:t>National Learning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7B19C1">
              <w:rPr>
                <w:rFonts w:ascii="Arial" w:hAnsi="Arial" w:cs="Arial"/>
              </w:rPr>
              <w:t xml:space="preserve"> In considering the issues you have identified, summarise any: </w:t>
            </w:r>
          </w:p>
          <w:p w14:paraId="2F34E333" w14:textId="77777777" w:rsidR="006F1BFD" w:rsidRPr="007B19C1" w:rsidRDefault="006F1BFD" w:rsidP="006F1BFD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B19C1">
              <w:rPr>
                <w:rFonts w:ascii="Arial" w:hAnsi="Arial" w:cs="Arial"/>
              </w:rPr>
              <w:t xml:space="preserve">impact resulting </w:t>
            </w:r>
            <w:r w:rsidRPr="007B19C1">
              <w:rPr>
                <w:rFonts w:ascii="Arial" w:hAnsi="Arial" w:cs="Arial"/>
                <w:i/>
                <w:iCs/>
              </w:rPr>
              <w:t>from</w:t>
            </w:r>
            <w:r w:rsidRPr="007B19C1">
              <w:rPr>
                <w:rFonts w:ascii="Arial" w:hAnsi="Arial" w:cs="Arial"/>
              </w:rPr>
              <w:t xml:space="preserve"> national justice policy or practice</w:t>
            </w:r>
          </w:p>
          <w:p w14:paraId="1AFCEBB4" w14:textId="77777777" w:rsidR="006F1BFD" w:rsidRDefault="006F1BFD" w:rsidP="006F1BFD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7B19C1">
              <w:rPr>
                <w:rFonts w:ascii="Arial" w:hAnsi="Arial" w:cs="Arial"/>
              </w:rPr>
              <w:t xml:space="preserve">mplications </w:t>
            </w:r>
            <w:r w:rsidRPr="007B19C1">
              <w:rPr>
                <w:rFonts w:ascii="Arial" w:hAnsi="Arial" w:cs="Arial"/>
                <w:i/>
                <w:iCs/>
              </w:rPr>
              <w:t>for</w:t>
            </w:r>
            <w:r w:rsidRPr="007B19C1">
              <w:rPr>
                <w:rFonts w:ascii="Arial" w:hAnsi="Arial" w:cs="Arial"/>
              </w:rPr>
              <w:t xml:space="preserve"> national justice policy and practice</w:t>
            </w:r>
          </w:p>
          <w:p w14:paraId="73EB1980" w14:textId="77777777" w:rsidR="006F1BFD" w:rsidRPr="007B19C1" w:rsidRDefault="006F1BFD" w:rsidP="0038284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outline any actions that have been taken to address the issues identified. </w:t>
            </w:r>
          </w:p>
        </w:tc>
      </w:tr>
      <w:tr w:rsidR="006F1BFD" w:rsidRPr="00AD66D9" w14:paraId="46186E3F" w14:textId="77777777" w:rsidTr="00382840">
        <w:trPr>
          <w:trHeight w:val="454"/>
        </w:trPr>
        <w:tc>
          <w:tcPr>
            <w:tcW w:w="568" w:type="dxa"/>
            <w:tcBorders>
              <w:top w:val="single" w:sz="8" w:space="0" w:color="B4C6E7" w:themeColor="accent1" w:themeTint="66"/>
              <w:left w:val="single" w:sz="8" w:space="0" w:color="1F3864" w:themeColor="accent1" w:themeShade="80"/>
              <w:bottom w:val="single" w:sz="8" w:space="0" w:color="1F3864" w:themeColor="accent1" w:themeShade="80"/>
              <w:right w:val="single" w:sz="8" w:space="0" w:color="B4C6E7" w:themeColor="accent1" w:themeTint="66"/>
            </w:tcBorders>
            <w:vAlign w:val="center"/>
          </w:tcPr>
          <w:p w14:paraId="77D50C47" w14:textId="77777777" w:rsidR="006F1BFD" w:rsidRDefault="006F1BFD" w:rsidP="003828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58" w:type="dxa"/>
            <w:gridSpan w:val="9"/>
            <w:tcBorders>
              <w:top w:val="single" w:sz="8" w:space="0" w:color="B4C6E7" w:themeColor="accent1" w:themeTint="66"/>
              <w:left w:val="single" w:sz="8" w:space="0" w:color="B4C6E7" w:themeColor="accent1" w:themeTint="66"/>
              <w:bottom w:val="single" w:sz="8" w:space="0" w:color="1F3864" w:themeColor="accent1" w:themeShade="80"/>
              <w:right w:val="single" w:sz="8" w:space="0" w:color="1F3864" w:themeColor="accent1" w:themeShade="80"/>
            </w:tcBorders>
            <w:vAlign w:val="center"/>
          </w:tcPr>
          <w:p w14:paraId="4344EBD7" w14:textId="77777777" w:rsidR="006F1BFD" w:rsidRPr="00AD66D9" w:rsidRDefault="006F1BFD" w:rsidP="00382840">
            <w:pPr>
              <w:tabs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W w:w="15026" w:type="dxa"/>
        <w:tblInd w:w="-577" w:type="dxa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8" w:space="0" w:color="B4C6E7" w:themeColor="accent1" w:themeTint="66"/>
          <w:insideV w:val="single" w:sz="8" w:space="0" w:color="B4C6E7" w:themeColor="accent1" w:themeTint="6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5250"/>
        <w:gridCol w:w="1559"/>
        <w:gridCol w:w="2977"/>
        <w:gridCol w:w="850"/>
        <w:gridCol w:w="1838"/>
      </w:tblGrid>
      <w:tr w:rsidR="006F1BFD" w:rsidRPr="00D45990" w14:paraId="459F3907" w14:textId="77777777" w:rsidTr="00382840">
        <w:trPr>
          <w:trHeight w:val="340"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14:paraId="324A4A3E" w14:textId="77777777" w:rsidR="006F1BFD" w:rsidRPr="00D45990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4459" w:type="dxa"/>
            <w:gridSpan w:val="6"/>
            <w:shd w:val="clear" w:color="auto" w:fill="D9E2F3" w:themeFill="accent1" w:themeFillTint="33"/>
            <w:vAlign w:val="center"/>
          </w:tcPr>
          <w:p w14:paraId="670F00D1" w14:textId="77777777" w:rsidR="006F1BFD" w:rsidRPr="00D45990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Sign Off</w:t>
            </w:r>
          </w:p>
        </w:tc>
      </w:tr>
      <w:tr w:rsidR="006F1BFD" w:rsidRPr="00D45990" w14:paraId="3D08D46A" w14:textId="77777777" w:rsidTr="00382840">
        <w:trPr>
          <w:trHeight w:val="340"/>
        </w:trPr>
        <w:tc>
          <w:tcPr>
            <w:tcW w:w="15026" w:type="dxa"/>
            <w:gridSpan w:val="7"/>
            <w:shd w:val="clear" w:color="auto" w:fill="D9E2F3" w:themeFill="accent1" w:themeFillTint="33"/>
            <w:vAlign w:val="center"/>
          </w:tcPr>
          <w:p w14:paraId="085B98FD" w14:textId="77777777" w:rsidR="006F1BFD" w:rsidRPr="00D45990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  <w:b/>
                <w:bCs/>
              </w:rPr>
            </w:pPr>
            <w:r w:rsidRPr="00525B12">
              <w:rPr>
                <w:rFonts w:ascii="Arial" w:hAnsi="Arial" w:cs="Arial"/>
              </w:rPr>
              <w:t xml:space="preserve">Person </w:t>
            </w:r>
            <w:r>
              <w:rPr>
                <w:rFonts w:ascii="Arial" w:hAnsi="Arial" w:cs="Arial"/>
              </w:rPr>
              <w:t>completing</w:t>
            </w:r>
            <w:r w:rsidRPr="00525B12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review:</w:t>
            </w:r>
          </w:p>
        </w:tc>
      </w:tr>
      <w:tr w:rsidR="006F1BFD" w:rsidRPr="00FC1D3C" w14:paraId="52377387" w14:textId="77777777" w:rsidTr="00382840">
        <w:trPr>
          <w:trHeight w:val="340"/>
        </w:trPr>
        <w:tc>
          <w:tcPr>
            <w:tcW w:w="2552" w:type="dxa"/>
            <w:gridSpan w:val="2"/>
            <w:shd w:val="clear" w:color="auto" w:fill="FFFFFF" w:themeFill="background1"/>
          </w:tcPr>
          <w:p w14:paraId="16C9AA52" w14:textId="77777777" w:rsidR="006F1BFD" w:rsidRPr="00525B12" w:rsidRDefault="006F1BFD" w:rsidP="00382840">
            <w:pPr>
              <w:pStyle w:val="NoSpacing"/>
              <w:rPr>
                <w:rFonts w:ascii="Arial" w:hAnsi="Arial" w:cs="Arial"/>
              </w:rPr>
            </w:pPr>
            <w:r w:rsidRPr="00D45990">
              <w:rPr>
                <w:rFonts w:ascii="Arial" w:eastAsia="Times New Roman" w:hAnsi="Arial" w:cs="Arial"/>
                <w:b/>
                <w:bCs/>
              </w:rPr>
              <w:t>Name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&amp; Designation</w:t>
            </w:r>
          </w:p>
        </w:tc>
        <w:tc>
          <w:tcPr>
            <w:tcW w:w="5250" w:type="dxa"/>
            <w:shd w:val="clear" w:color="auto" w:fill="FFFFFF" w:themeFill="background1"/>
          </w:tcPr>
          <w:p w14:paraId="5197CE06" w14:textId="77777777" w:rsidR="006F1BFD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7C7ABE6" w14:textId="77777777" w:rsidR="006F1BFD" w:rsidRPr="00FC1D3C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</w:rPr>
            </w:pPr>
            <w:r w:rsidRPr="00D45990">
              <w:rPr>
                <w:rFonts w:ascii="Arial" w:eastAsia="Times New Roman" w:hAnsi="Arial" w:cs="Arial"/>
                <w:b/>
                <w:bCs/>
              </w:rPr>
              <w:t>Signature</w:t>
            </w:r>
          </w:p>
        </w:tc>
        <w:tc>
          <w:tcPr>
            <w:tcW w:w="2977" w:type="dxa"/>
            <w:shd w:val="clear" w:color="auto" w:fill="FFFFFF" w:themeFill="background1"/>
          </w:tcPr>
          <w:p w14:paraId="521A69B9" w14:textId="77777777" w:rsidR="006F1BFD" w:rsidRPr="00FC1D3C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56CFDF" w14:textId="77777777" w:rsidR="006F1BFD" w:rsidRPr="00FC1D3C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  <w:r w:rsidRPr="00D45990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  <w:tc>
          <w:tcPr>
            <w:tcW w:w="1838" w:type="dxa"/>
            <w:shd w:val="clear" w:color="auto" w:fill="FFFFFF" w:themeFill="background1"/>
          </w:tcPr>
          <w:p w14:paraId="4F718CE8" w14:textId="77777777" w:rsidR="006F1BFD" w:rsidRPr="00FC1D3C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</w:rPr>
            </w:pPr>
          </w:p>
        </w:tc>
      </w:tr>
      <w:tr w:rsidR="006F1BFD" w:rsidRPr="00FC1D3C" w14:paraId="2878EBD6" w14:textId="77777777" w:rsidTr="00382840">
        <w:trPr>
          <w:trHeight w:val="340"/>
        </w:trPr>
        <w:tc>
          <w:tcPr>
            <w:tcW w:w="15026" w:type="dxa"/>
            <w:gridSpan w:val="7"/>
            <w:shd w:val="clear" w:color="auto" w:fill="D9E2F3" w:themeFill="accent1" w:themeFillTint="33"/>
          </w:tcPr>
          <w:p w14:paraId="3457D451" w14:textId="652C71A4" w:rsidR="006F1BFD" w:rsidRPr="00FC1D3C" w:rsidRDefault="006F1BFD" w:rsidP="00382840">
            <w:pPr>
              <w:pStyle w:val="NoSpacing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Chief Social Work Officer</w:t>
            </w:r>
            <w:r w:rsidR="00624DD5">
              <w:rPr>
                <w:rFonts w:ascii="Arial" w:hAnsi="Arial" w:cs="Arial"/>
              </w:rPr>
              <w:t xml:space="preserve"> or Senior Manager </w:t>
            </w:r>
            <w:r>
              <w:rPr>
                <w:rFonts w:ascii="Arial" w:hAnsi="Arial" w:cs="Arial"/>
              </w:rPr>
              <w:t>sign-off:</w:t>
            </w:r>
          </w:p>
        </w:tc>
      </w:tr>
      <w:tr w:rsidR="006F1BFD" w:rsidRPr="00FC1D3C" w14:paraId="2DBE140E" w14:textId="77777777" w:rsidTr="00382840">
        <w:trPr>
          <w:trHeight w:val="340"/>
        </w:trPr>
        <w:tc>
          <w:tcPr>
            <w:tcW w:w="2552" w:type="dxa"/>
            <w:gridSpan w:val="2"/>
            <w:shd w:val="clear" w:color="auto" w:fill="FFFFFF" w:themeFill="background1"/>
          </w:tcPr>
          <w:p w14:paraId="41FC445D" w14:textId="77777777" w:rsidR="006F1BFD" w:rsidRPr="00525B12" w:rsidRDefault="006F1BFD" w:rsidP="00382840">
            <w:pPr>
              <w:pStyle w:val="NoSpacing"/>
              <w:rPr>
                <w:rFonts w:ascii="Arial" w:hAnsi="Arial" w:cs="Arial"/>
              </w:rPr>
            </w:pPr>
            <w:r w:rsidRPr="00D45990">
              <w:rPr>
                <w:rFonts w:ascii="Arial" w:eastAsia="Times New Roman" w:hAnsi="Arial" w:cs="Arial"/>
                <w:b/>
                <w:bCs/>
              </w:rPr>
              <w:t>Name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&amp; Designation</w:t>
            </w:r>
          </w:p>
        </w:tc>
        <w:tc>
          <w:tcPr>
            <w:tcW w:w="5250" w:type="dxa"/>
            <w:shd w:val="clear" w:color="auto" w:fill="FFFFFF" w:themeFill="background1"/>
          </w:tcPr>
          <w:p w14:paraId="05D7728A" w14:textId="77777777" w:rsidR="006F1BFD" w:rsidRPr="00FC1D3C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51C7F0" w14:textId="77777777" w:rsidR="006F1BFD" w:rsidRPr="00FC1D3C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  <w:r w:rsidRPr="00D45990">
              <w:rPr>
                <w:rFonts w:ascii="Arial" w:eastAsia="Times New Roman" w:hAnsi="Arial" w:cs="Arial"/>
                <w:b/>
                <w:bCs/>
              </w:rPr>
              <w:t>Signature</w:t>
            </w:r>
          </w:p>
        </w:tc>
        <w:tc>
          <w:tcPr>
            <w:tcW w:w="2977" w:type="dxa"/>
            <w:shd w:val="clear" w:color="auto" w:fill="FFFFFF" w:themeFill="background1"/>
          </w:tcPr>
          <w:p w14:paraId="1D7017AF" w14:textId="77777777" w:rsidR="006F1BFD" w:rsidRPr="00FC1D3C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4951B7" w14:textId="77777777" w:rsidR="006F1BFD" w:rsidRPr="00FC1D3C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  <w:r w:rsidRPr="00D45990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  <w:tc>
          <w:tcPr>
            <w:tcW w:w="1838" w:type="dxa"/>
            <w:shd w:val="clear" w:color="auto" w:fill="FFFFFF" w:themeFill="background1"/>
          </w:tcPr>
          <w:p w14:paraId="47D0BBB6" w14:textId="77777777" w:rsidR="006F1BFD" w:rsidRPr="00FC1D3C" w:rsidRDefault="006F1BFD" w:rsidP="00382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ind w:left="720" w:hanging="720"/>
              <w:rPr>
                <w:rFonts w:ascii="Arial" w:eastAsia="Times New Roman" w:hAnsi="Arial" w:cs="Arial"/>
              </w:rPr>
            </w:pPr>
          </w:p>
        </w:tc>
      </w:tr>
    </w:tbl>
    <w:p w14:paraId="73D602B3" w14:textId="77777777" w:rsidR="00D95A21" w:rsidRDefault="00D95A21" w:rsidP="006F1BFD"/>
    <w:sectPr w:rsidR="00D95A21" w:rsidSect="00B12C4B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4E14" w14:textId="77777777" w:rsidR="006F1BFD" w:rsidRDefault="006F1BFD" w:rsidP="006F1BFD">
      <w:pPr>
        <w:spacing w:after="0" w:line="240" w:lineRule="auto"/>
      </w:pPr>
      <w:r>
        <w:separator/>
      </w:r>
    </w:p>
  </w:endnote>
  <w:endnote w:type="continuationSeparator" w:id="0">
    <w:p w14:paraId="6F66B038" w14:textId="77777777" w:rsidR="006F1BFD" w:rsidRDefault="006F1BFD" w:rsidP="006F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90D7" w14:textId="77777777" w:rsidR="006F1BFD" w:rsidRDefault="006F1B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0874DC" wp14:editId="3D78145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2BC91" w14:textId="77777777" w:rsidR="006F1BFD" w:rsidRPr="006F1BFD" w:rsidRDefault="006F1BFD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1BF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874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37D2BC91" w14:textId="77777777" w:rsidR="006F1BFD" w:rsidRPr="006F1BFD" w:rsidRDefault="006F1BFD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1BF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95D6" w14:textId="77777777" w:rsidR="006F1BFD" w:rsidRDefault="006F1B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B0D6D2" wp14:editId="152E1D3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6ADEE" w14:textId="77777777" w:rsidR="006F1BFD" w:rsidRPr="006F1BFD" w:rsidRDefault="006F1BFD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1BF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0D6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426ADEE" w14:textId="77777777" w:rsidR="006F1BFD" w:rsidRPr="006F1BFD" w:rsidRDefault="006F1BFD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1BF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61B8" w14:textId="77777777" w:rsidR="006F1BFD" w:rsidRDefault="006F1B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0B27BA" wp14:editId="27FFFA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E9BBC" w14:textId="77777777" w:rsidR="006F1BFD" w:rsidRPr="006F1BFD" w:rsidRDefault="006F1BFD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1BF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B27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34E9BBC" w14:textId="77777777" w:rsidR="006F1BFD" w:rsidRPr="006F1BFD" w:rsidRDefault="006F1BFD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1BF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48B8" w14:textId="77777777" w:rsidR="006F1BFD" w:rsidRDefault="006F1BFD" w:rsidP="006F1BFD">
      <w:pPr>
        <w:spacing w:after="0" w:line="240" w:lineRule="auto"/>
      </w:pPr>
      <w:r>
        <w:separator/>
      </w:r>
    </w:p>
  </w:footnote>
  <w:footnote w:type="continuationSeparator" w:id="0">
    <w:p w14:paraId="5C950317" w14:textId="77777777" w:rsidR="006F1BFD" w:rsidRDefault="006F1BFD" w:rsidP="006F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DF9C" w14:textId="77777777" w:rsidR="006F1BFD" w:rsidRDefault="006F1B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B59E62" wp14:editId="4A89F0F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8E4A7" w14:textId="77777777" w:rsidR="006F1BFD" w:rsidRPr="006F1BFD" w:rsidRDefault="006F1BFD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1BF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59E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76E8E4A7" w14:textId="77777777" w:rsidR="006F1BFD" w:rsidRPr="006F1BFD" w:rsidRDefault="006F1BFD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1BF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181B" w14:textId="77777777" w:rsidR="006F1BFD" w:rsidRDefault="006F1B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249D08" wp14:editId="08A8F6A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EDC2F" w14:textId="77777777" w:rsidR="006F1BFD" w:rsidRPr="006F1BFD" w:rsidRDefault="006F1BFD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1BFD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49D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222EDC2F" w14:textId="77777777" w:rsidR="006F1BFD" w:rsidRPr="006F1BFD" w:rsidRDefault="006F1BFD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1BFD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7EC"/>
    <w:multiLevelType w:val="hybridMultilevel"/>
    <w:tmpl w:val="856C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0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FD"/>
    <w:rsid w:val="00624DD5"/>
    <w:rsid w:val="006F1BFD"/>
    <w:rsid w:val="00B12C4B"/>
    <w:rsid w:val="00C07195"/>
    <w:rsid w:val="00D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5B6E5"/>
  <w15:chartTrackingRefBased/>
  <w15:docId w15:val="{BB617A3B-C064-4D29-AE21-5B86DD20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BFD"/>
  </w:style>
  <w:style w:type="paragraph" w:styleId="Footer">
    <w:name w:val="footer"/>
    <w:basedOn w:val="Normal"/>
    <w:link w:val="FooterChar"/>
    <w:uiPriority w:val="99"/>
    <w:unhideWhenUsed/>
    <w:rsid w:val="006F1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FD"/>
  </w:style>
  <w:style w:type="paragraph" w:styleId="NoSpacing">
    <w:name w:val="No Spacing"/>
    <w:uiPriority w:val="1"/>
    <w:qFormat/>
    <w:rsid w:val="006F1BF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6F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1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442887E50744B9CA2F92DF83907A9" ma:contentTypeVersion="19" ma:contentTypeDescription="Create a new document." ma:contentTypeScope="" ma:versionID="16e96ee39fb543a0890aeddb313be651">
  <xsd:schema xmlns:xsd="http://www.w3.org/2001/XMLSchema" xmlns:xs="http://www.w3.org/2001/XMLSchema" xmlns:p="http://schemas.microsoft.com/office/2006/metadata/properties" xmlns:ns2="579ce020-fd63-4b39-96b0-d155cc04f083" xmlns:ns3="558dc658-0124-4c42-945e-e9afbc6c1bfd" targetNamespace="http://schemas.microsoft.com/office/2006/metadata/properties" ma:root="true" ma:fieldsID="0c35882822f9922b81d8d2ace599424a" ns2:_="" ns3:_="">
    <xsd:import namespace="579ce020-fd63-4b39-96b0-d155cc04f083"/>
    <xsd:import namespace="558dc658-0124-4c42-945e-e9afbc6c1b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Allocatedto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Rea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e020-fd63-4b39-96b0-d155cc04f0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62a732f-a91e-4404-b7d6-9e916748b3e3}" ma:internalName="TaxCatchAll" ma:showField="CatchAllData" ma:web="579ce020-fd63-4b39-96b0-d155cc04f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dc658-0124-4c42-945e-e9afbc6c1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llocatedto" ma:index="18" nillable="true" ma:displayName="Allocated to" ma:description="Read" ma:format="Dropdown" ma:internalName="Allocatedto">
      <xsd:simpleType>
        <xsd:restriction base="dms:Text">
          <xsd:maxLength value="255"/>
        </xsd:restriction>
      </xsd:simpleType>
    </xsd:element>
    <xsd:element name="_Flow_SignoffStatus" ma:index="19" nillable="true" ma:displayName="Sign off status" ma:format="Dropdown" ma:internalName="Sign_x002d_off_x0020_status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ad" ma:index="23" nillable="true" ma:displayName="Read" ma:format="Dropdown" ma:internalName="Read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 xmlns="558dc658-0124-4c42-945e-e9afbc6c1bfd" xsi:nil="true"/>
    <Allocatedto xmlns="558dc658-0124-4c42-945e-e9afbc6c1bfd" xsi:nil="true"/>
    <_Flow_SignoffStatus xmlns="558dc658-0124-4c42-945e-e9afbc6c1bfd" xsi:nil="true"/>
    <lcf76f155ced4ddcb4097134ff3c332f xmlns="558dc658-0124-4c42-945e-e9afbc6c1bfd">
      <Terms xmlns="http://schemas.microsoft.com/office/infopath/2007/PartnerControls"/>
    </lcf76f155ced4ddcb4097134ff3c332f>
    <TaxCatchAll xmlns="579ce020-fd63-4b39-96b0-d155cc04f083" xsi:nil="true"/>
  </documentManagement>
</p:properties>
</file>

<file path=customXml/itemProps1.xml><?xml version="1.0" encoding="utf-8"?>
<ds:datastoreItem xmlns:ds="http://schemas.openxmlformats.org/officeDocument/2006/customXml" ds:itemID="{CA7F4B0A-2EED-455D-BDAA-8951D576D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e020-fd63-4b39-96b0-d155cc04f083"/>
    <ds:schemaRef ds:uri="558dc658-0124-4c42-945e-e9afbc6c1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A68A3-A786-4BAE-A780-7089AB0BB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9FBFA-6113-4227-826A-895D24424021}">
  <ds:schemaRefs>
    <ds:schemaRef ds:uri="http://schemas.microsoft.com/office/2006/metadata/properties"/>
    <ds:schemaRef ds:uri="http://schemas.microsoft.com/office/infopath/2007/PartnerControls"/>
    <ds:schemaRef ds:uri="558dc658-0124-4c42-945e-e9afbc6c1bfd"/>
    <ds:schemaRef ds:uri="579ce020-fd63-4b39-96b0-d155cc04f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Lanigan</dc:creator>
  <cp:keywords/>
  <dc:description/>
  <cp:lastModifiedBy>Danielle Lanigan</cp:lastModifiedBy>
  <cp:revision>4</cp:revision>
  <dcterms:created xsi:type="dcterms:W3CDTF">2022-05-10T13:09:00Z</dcterms:created>
  <dcterms:modified xsi:type="dcterms:W3CDTF">2022-08-29T10:37:00Z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8e228a3-ecff-4e4d-93ab-0e4b258df221_Enabled">
    <vt:lpwstr>true</vt:lpwstr>
  </property>
  <property fmtid="{D5CDD505-2E9C-101B-9397-08002B2CF9AE}" pid="9" name="MSIP_Label_38e228a3-ecff-4e4d-93ab-0e4b258df221_SetDate">
    <vt:lpwstr>2022-05-10T13:09:59Z</vt:lpwstr>
  </property>
  <property fmtid="{D5CDD505-2E9C-101B-9397-08002B2CF9AE}" pid="10" name="MSIP_Label_38e228a3-ecff-4e4d-93ab-0e4b258df221_Method">
    <vt:lpwstr>Standard</vt:lpwstr>
  </property>
  <property fmtid="{D5CDD505-2E9C-101B-9397-08002B2CF9AE}" pid="11" name="MSIP_Label_38e228a3-ecff-4e4d-93ab-0e4b258df221_Name">
    <vt:lpwstr>OFFICIAL</vt:lpwstr>
  </property>
  <property fmtid="{D5CDD505-2E9C-101B-9397-08002B2CF9AE}" pid="12" name="MSIP_Label_38e228a3-ecff-4e4d-93ab-0e4b258df221_SiteId">
    <vt:lpwstr>db475863-b0d9-47e2-b73f-89c00d851e74</vt:lpwstr>
  </property>
  <property fmtid="{D5CDD505-2E9C-101B-9397-08002B2CF9AE}" pid="13" name="MSIP_Label_38e228a3-ecff-4e4d-93ab-0e4b258df221_ActionId">
    <vt:lpwstr>84d65ecf-6052-4974-9125-71780f36e54c</vt:lpwstr>
  </property>
  <property fmtid="{D5CDD505-2E9C-101B-9397-08002B2CF9AE}" pid="14" name="MSIP_Label_38e228a3-ecff-4e4d-93ab-0e4b258df221_ContentBits">
    <vt:lpwstr>3</vt:lpwstr>
  </property>
  <property fmtid="{D5CDD505-2E9C-101B-9397-08002B2CF9AE}" pid="15" name="ContentTypeId">
    <vt:lpwstr>0x010100B58442887E50744B9CA2F92DF83907A9</vt:lpwstr>
  </property>
  <property fmtid="{D5CDD505-2E9C-101B-9397-08002B2CF9AE}" pid="16" name="MediaServiceImageTags">
    <vt:lpwstr/>
  </property>
</Properties>
</file>